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65CE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200EB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C09F1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D65CEF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B4BAC" w:rsidRPr="00953CC6" w:rsidRDefault="00503120" w:rsidP="005B4B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от 26.05.2021  № 82</w:t>
            </w:r>
            <w:r w:rsidR="00912BE4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Приложение № 10</w:t>
            </w: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к решению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Совета Пригородного сельского 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поселения Крымского района </w:t>
            </w:r>
          </w:p>
          <w:p w:rsidR="002E448A" w:rsidRPr="002E448A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от 22.12.2020  № 56</w:t>
            </w:r>
            <w:bookmarkStart w:id="0" w:name="_GoBack"/>
            <w:bookmarkEnd w:id="0"/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</w:p>
          <w:p w:rsidR="0082510E" w:rsidRPr="00EC6F40" w:rsidRDefault="002E448A" w:rsidP="002E448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44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                                                                         </w:t>
            </w:r>
            <w:r w:rsidR="0082510E" w:rsidRPr="00953CC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82510E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2510E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D95C1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</w:t>
            </w:r>
            <w:r w:rsidR="0082527F">
              <w:rPr>
                <w:rFonts w:ascii="Times New Roman" w:hAnsi="Times New Roman"/>
                <w:lang w:eastAsia="ru-RU"/>
              </w:rPr>
              <w:t xml:space="preserve"> </w:t>
            </w:r>
            <w:r w:rsidRPr="00586145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21925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2021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D74EBC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D30FAC" w:rsidRDefault="00AD00D2" w:rsidP="002B34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2B34A8">
              <w:rPr>
                <w:rFonts w:ascii="Times New Roman" w:hAnsi="Times New Roman"/>
                <w:sz w:val="28"/>
                <w:szCs w:val="28"/>
                <w:lang w:eastAsia="ru-RU"/>
              </w:rPr>
              <w:t>31696,7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8A7E04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A4633B" w:rsidRDefault="00A4633B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11212,3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642C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A7242A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2377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4633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50312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3579,1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жилищно-коммунального хозяйства Пригородного сельского пос</w:t>
            </w:r>
            <w:r w:rsidR="002E019B">
              <w:rPr>
                <w:rFonts w:ascii="Times New Roman" w:hAnsi="Times New Roman"/>
                <w:sz w:val="28"/>
                <w:szCs w:val="28"/>
              </w:rPr>
              <w:t>еления Крымского района» на 2021 -2023</w:t>
            </w:r>
            <w:r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A2377C" w:rsidRDefault="00A4633B" w:rsidP="00B642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3277,6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B504C6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E380C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</w:t>
            </w:r>
            <w:r w:rsidR="009A0987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>нформационного общества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Пригородного сельского поселения "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на 2021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- 2023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2E019B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5023E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  <w:p w:rsidR="00B504C6" w:rsidRPr="00F72E27" w:rsidRDefault="00B504C6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0 0000</w:t>
            </w: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Pr="00F72E27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B504C6" w:rsidP="005A14E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D30FAC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="00D30FAC"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«Развитие</w:t>
            </w:r>
            <w:r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топливно-энергетического   комплекса Пригородного сельского поселения  Крымского района» на 2020-2022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5E5C2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504C6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504C6" w:rsidRPr="00F72E27" w:rsidTr="0060121E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4C6" w:rsidRPr="00F72E27" w:rsidRDefault="00B504C6" w:rsidP="006012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«Противодействие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коррупции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Пригородном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2021 -2023 годы»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0EB7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34A8"/>
    <w:rsid w:val="002B5327"/>
    <w:rsid w:val="002C3D90"/>
    <w:rsid w:val="002D02FB"/>
    <w:rsid w:val="002D53AD"/>
    <w:rsid w:val="002E019B"/>
    <w:rsid w:val="002E448A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21925"/>
    <w:rsid w:val="00437B0C"/>
    <w:rsid w:val="00442FD4"/>
    <w:rsid w:val="004704D6"/>
    <w:rsid w:val="004841E5"/>
    <w:rsid w:val="00494C71"/>
    <w:rsid w:val="004A1183"/>
    <w:rsid w:val="004B2F21"/>
    <w:rsid w:val="004B37CF"/>
    <w:rsid w:val="004D47FC"/>
    <w:rsid w:val="004D57C3"/>
    <w:rsid w:val="004F32F2"/>
    <w:rsid w:val="004F718F"/>
    <w:rsid w:val="005002D4"/>
    <w:rsid w:val="00500598"/>
    <w:rsid w:val="005023EB"/>
    <w:rsid w:val="00503120"/>
    <w:rsid w:val="00505791"/>
    <w:rsid w:val="005643CD"/>
    <w:rsid w:val="005807BE"/>
    <w:rsid w:val="005851ED"/>
    <w:rsid w:val="00586145"/>
    <w:rsid w:val="0059109B"/>
    <w:rsid w:val="0059301E"/>
    <w:rsid w:val="005A14E1"/>
    <w:rsid w:val="005B0B6D"/>
    <w:rsid w:val="005B4BAC"/>
    <w:rsid w:val="005C0275"/>
    <w:rsid w:val="005C4492"/>
    <w:rsid w:val="005C4C5C"/>
    <w:rsid w:val="005C53DB"/>
    <w:rsid w:val="005C56DD"/>
    <w:rsid w:val="005D049B"/>
    <w:rsid w:val="005E0506"/>
    <w:rsid w:val="005E3C78"/>
    <w:rsid w:val="005E5C21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97423"/>
    <w:rsid w:val="007E380C"/>
    <w:rsid w:val="007F2DCA"/>
    <w:rsid w:val="00803460"/>
    <w:rsid w:val="00804756"/>
    <w:rsid w:val="00807E81"/>
    <w:rsid w:val="008202EA"/>
    <w:rsid w:val="0082510E"/>
    <w:rsid w:val="0082527F"/>
    <w:rsid w:val="00826909"/>
    <w:rsid w:val="00827151"/>
    <w:rsid w:val="00831186"/>
    <w:rsid w:val="00837D64"/>
    <w:rsid w:val="00850341"/>
    <w:rsid w:val="00875D15"/>
    <w:rsid w:val="00881DE4"/>
    <w:rsid w:val="00882567"/>
    <w:rsid w:val="00886188"/>
    <w:rsid w:val="00890D6D"/>
    <w:rsid w:val="008945E2"/>
    <w:rsid w:val="008A77C1"/>
    <w:rsid w:val="008A7E04"/>
    <w:rsid w:val="008C5192"/>
    <w:rsid w:val="008C6A6A"/>
    <w:rsid w:val="008D571D"/>
    <w:rsid w:val="00901FA2"/>
    <w:rsid w:val="00901FE3"/>
    <w:rsid w:val="00912BE4"/>
    <w:rsid w:val="00924601"/>
    <w:rsid w:val="00925F61"/>
    <w:rsid w:val="0094263E"/>
    <w:rsid w:val="00951B5B"/>
    <w:rsid w:val="00953CC6"/>
    <w:rsid w:val="00960D48"/>
    <w:rsid w:val="009907F5"/>
    <w:rsid w:val="009A0987"/>
    <w:rsid w:val="009C09F1"/>
    <w:rsid w:val="009E5CFC"/>
    <w:rsid w:val="009F63F0"/>
    <w:rsid w:val="00A0179C"/>
    <w:rsid w:val="00A020B1"/>
    <w:rsid w:val="00A0696C"/>
    <w:rsid w:val="00A2377C"/>
    <w:rsid w:val="00A3425F"/>
    <w:rsid w:val="00A37C41"/>
    <w:rsid w:val="00A4633B"/>
    <w:rsid w:val="00A60E6F"/>
    <w:rsid w:val="00A7242A"/>
    <w:rsid w:val="00A745B8"/>
    <w:rsid w:val="00A75675"/>
    <w:rsid w:val="00A829E8"/>
    <w:rsid w:val="00A907F1"/>
    <w:rsid w:val="00A92719"/>
    <w:rsid w:val="00AB4B39"/>
    <w:rsid w:val="00AB6DD8"/>
    <w:rsid w:val="00AC293D"/>
    <w:rsid w:val="00AD00D2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4AE5"/>
    <w:rsid w:val="00B46670"/>
    <w:rsid w:val="00B504C6"/>
    <w:rsid w:val="00B555E4"/>
    <w:rsid w:val="00B642C8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B7464"/>
    <w:rsid w:val="00CD301C"/>
    <w:rsid w:val="00CF001B"/>
    <w:rsid w:val="00CF662F"/>
    <w:rsid w:val="00D03361"/>
    <w:rsid w:val="00D0687D"/>
    <w:rsid w:val="00D2450A"/>
    <w:rsid w:val="00D25DAB"/>
    <w:rsid w:val="00D30FAC"/>
    <w:rsid w:val="00D36E3A"/>
    <w:rsid w:val="00D643DA"/>
    <w:rsid w:val="00D65CEF"/>
    <w:rsid w:val="00D74EBC"/>
    <w:rsid w:val="00D75DF4"/>
    <w:rsid w:val="00D81DE8"/>
    <w:rsid w:val="00D82003"/>
    <w:rsid w:val="00D95C1E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45954-403D-45C6-8970-92461A0C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105</cp:revision>
  <cp:lastPrinted>2021-05-25T06:54:00Z</cp:lastPrinted>
  <dcterms:created xsi:type="dcterms:W3CDTF">2014-11-12T12:22:00Z</dcterms:created>
  <dcterms:modified xsi:type="dcterms:W3CDTF">2021-05-31T06:44:00Z</dcterms:modified>
</cp:coreProperties>
</file>