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-396"/>
        <w:tblW w:w="10204" w:type="dxa"/>
        <w:tblLook w:val="04A0" w:firstRow="1" w:lastRow="0" w:firstColumn="1" w:lastColumn="0" w:noHBand="0" w:noVBand="1"/>
      </w:tblPr>
      <w:tblGrid>
        <w:gridCol w:w="546"/>
        <w:gridCol w:w="2756"/>
        <w:gridCol w:w="5311"/>
        <w:gridCol w:w="1591"/>
      </w:tblGrid>
      <w:tr w:rsidR="0031302F" w:rsidRPr="00A36965" w:rsidTr="0031302F">
        <w:trPr>
          <w:trHeight w:val="2129"/>
        </w:trPr>
        <w:tc>
          <w:tcPr>
            <w:tcW w:w="10204" w:type="dxa"/>
            <w:gridSpan w:val="4"/>
            <w:noWrap/>
            <w:hideMark/>
          </w:tcPr>
          <w:p w:rsidR="0031302F" w:rsidRPr="00A36965" w:rsidRDefault="0031302F" w:rsidP="0031302F">
            <w:pPr>
              <w:jc w:val="right"/>
            </w:pPr>
            <w:r w:rsidRPr="00A36965">
              <w:t>Приложение №1</w:t>
            </w:r>
          </w:p>
          <w:p w:rsidR="0031302F" w:rsidRPr="00A36965" w:rsidRDefault="0031302F" w:rsidP="0031302F">
            <w:pPr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</w:t>
            </w:r>
            <w:r w:rsidRPr="00A36965">
              <w:t>к  решению</w:t>
            </w:r>
          </w:p>
          <w:p w:rsidR="0031302F" w:rsidRPr="00A36965" w:rsidRDefault="0031302F" w:rsidP="0031302F">
            <w:pPr>
              <w:jc w:val="right"/>
            </w:pPr>
            <w:bookmarkStart w:id="0" w:name="_GoBack"/>
            <w:bookmarkEnd w:id="0"/>
            <w:r w:rsidRPr="00A36965">
              <w:t>Совета Пригородного сельского поселения Крымского района</w:t>
            </w:r>
          </w:p>
          <w:p w:rsidR="0031302F" w:rsidRPr="00A36965" w:rsidRDefault="0031302F" w:rsidP="0031302F">
            <w:pPr>
              <w:jc w:val="right"/>
              <w:rPr>
                <w:u w:val="single"/>
              </w:rPr>
            </w:pPr>
            <w:r w:rsidRPr="00A36965">
              <w:rPr>
                <w:u w:val="single"/>
              </w:rPr>
              <w:t xml:space="preserve"> от 26.05.2021 № 82</w:t>
            </w:r>
          </w:p>
          <w:p w:rsidR="0031302F" w:rsidRPr="00A36965" w:rsidRDefault="0031302F" w:rsidP="0031302F">
            <w:pPr>
              <w:jc w:val="right"/>
              <w:rPr>
                <w:u w:val="single"/>
              </w:rPr>
            </w:pPr>
            <w:r w:rsidRPr="00A36965">
              <w:rPr>
                <w:u w:val="single"/>
              </w:rPr>
              <w:t>Приложение № 3</w:t>
            </w:r>
          </w:p>
          <w:p w:rsidR="0031302F" w:rsidRPr="00A36965" w:rsidRDefault="0031302F" w:rsidP="0031302F">
            <w:pPr>
              <w:jc w:val="right"/>
            </w:pPr>
            <w:r w:rsidRPr="00A36965">
              <w:t>к  решению</w:t>
            </w:r>
          </w:p>
          <w:p w:rsidR="0031302F" w:rsidRPr="00A36965" w:rsidRDefault="0031302F" w:rsidP="0031302F">
            <w:pPr>
              <w:jc w:val="right"/>
              <w:rPr>
                <w:u w:val="single"/>
              </w:rPr>
            </w:pPr>
            <w:r w:rsidRPr="00A36965">
              <w:rPr>
                <w:u w:val="single"/>
              </w:rPr>
              <w:t>Совета Пригородного сельского поселения Крымского района</w:t>
            </w:r>
          </w:p>
          <w:p w:rsidR="0031302F" w:rsidRDefault="0031302F" w:rsidP="0031302F">
            <w:pPr>
              <w:jc w:val="right"/>
              <w:rPr>
                <w:u w:val="single"/>
              </w:rPr>
            </w:pPr>
            <w:r w:rsidRPr="00A36965">
              <w:rPr>
                <w:u w:val="single"/>
              </w:rPr>
              <w:t>от 22.12.2020 № 56</w:t>
            </w:r>
          </w:p>
          <w:p w:rsidR="0031302F" w:rsidRPr="00A36965" w:rsidRDefault="0031302F" w:rsidP="0031302F">
            <w:pPr>
              <w:jc w:val="right"/>
            </w:pPr>
          </w:p>
        </w:tc>
      </w:tr>
      <w:tr w:rsidR="00A36965" w:rsidRPr="00A36965" w:rsidTr="0031302F">
        <w:trPr>
          <w:trHeight w:val="660"/>
        </w:trPr>
        <w:tc>
          <w:tcPr>
            <w:tcW w:w="10204" w:type="dxa"/>
            <w:gridSpan w:val="4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Поступление доходов в бюджет Пригородного сельского поселения Крымского района в 2021 году</w:t>
            </w:r>
          </w:p>
        </w:tc>
      </w:tr>
      <w:tr w:rsidR="00A36965" w:rsidRPr="00A36965" w:rsidTr="0031302F">
        <w:trPr>
          <w:trHeight w:val="210"/>
        </w:trPr>
        <w:tc>
          <w:tcPr>
            <w:tcW w:w="546" w:type="dxa"/>
            <w:noWrap/>
            <w:hideMark/>
          </w:tcPr>
          <w:p w:rsidR="00A36965" w:rsidRPr="00A36965" w:rsidRDefault="00A36965" w:rsidP="0031302F"/>
        </w:tc>
        <w:tc>
          <w:tcPr>
            <w:tcW w:w="2756" w:type="dxa"/>
            <w:noWrap/>
            <w:hideMark/>
          </w:tcPr>
          <w:p w:rsidR="00A36965" w:rsidRPr="00A36965" w:rsidRDefault="00A36965" w:rsidP="0031302F"/>
        </w:tc>
        <w:tc>
          <w:tcPr>
            <w:tcW w:w="5311" w:type="dxa"/>
            <w:noWrap/>
            <w:hideMark/>
          </w:tcPr>
          <w:p w:rsidR="00A36965" w:rsidRPr="00A36965" w:rsidRDefault="00A36965" w:rsidP="0031302F"/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(тыс. руб.)</w:t>
            </w:r>
          </w:p>
        </w:tc>
      </w:tr>
      <w:tr w:rsidR="00A36965" w:rsidRPr="00A36965" w:rsidTr="0031302F">
        <w:trPr>
          <w:trHeight w:val="269"/>
        </w:trPr>
        <w:tc>
          <w:tcPr>
            <w:tcW w:w="546" w:type="dxa"/>
            <w:vMerge w:val="restart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 xml:space="preserve">№ </w:t>
            </w:r>
            <w:proofErr w:type="gramStart"/>
            <w:r w:rsidRPr="00A36965">
              <w:rPr>
                <w:b/>
                <w:bCs/>
              </w:rPr>
              <w:t>п</w:t>
            </w:r>
            <w:proofErr w:type="gramEnd"/>
            <w:r w:rsidRPr="00A36965">
              <w:rPr>
                <w:b/>
                <w:bCs/>
              </w:rPr>
              <w:t>/п</w:t>
            </w:r>
          </w:p>
        </w:tc>
        <w:tc>
          <w:tcPr>
            <w:tcW w:w="2756" w:type="dxa"/>
            <w:vMerge w:val="restart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5311" w:type="dxa"/>
            <w:vMerge w:val="restart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Наименование дохода</w:t>
            </w:r>
          </w:p>
        </w:tc>
        <w:tc>
          <w:tcPr>
            <w:tcW w:w="1591" w:type="dxa"/>
            <w:vMerge w:val="restart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План 2021 г.</w:t>
            </w:r>
          </w:p>
        </w:tc>
      </w:tr>
      <w:tr w:rsidR="00A36965" w:rsidRPr="00A36965" w:rsidTr="0031302F">
        <w:trPr>
          <w:trHeight w:val="705"/>
        </w:trPr>
        <w:tc>
          <w:tcPr>
            <w:tcW w:w="546" w:type="dxa"/>
            <w:vMerge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2756" w:type="dxa"/>
            <w:vMerge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5311" w:type="dxa"/>
            <w:vMerge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1591" w:type="dxa"/>
            <w:vMerge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</w:tr>
      <w:tr w:rsidR="00A36965" w:rsidRPr="00A36965" w:rsidTr="0031302F">
        <w:trPr>
          <w:trHeight w:val="34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1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100 00000 00 0000 000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13 765,9</w:t>
            </w:r>
          </w:p>
        </w:tc>
      </w:tr>
      <w:tr w:rsidR="00A36965" w:rsidRPr="00A36965" w:rsidTr="0031302F">
        <w:trPr>
          <w:trHeight w:val="81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101 02000 01 0000 110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Налог на доходы физических лиц*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3 770,0</w:t>
            </w:r>
          </w:p>
        </w:tc>
      </w:tr>
      <w:tr w:rsidR="00A36965" w:rsidRPr="00A36965" w:rsidTr="0031302F">
        <w:trPr>
          <w:trHeight w:val="141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hideMark/>
          </w:tcPr>
          <w:p w:rsidR="00A36965" w:rsidRPr="00A36965" w:rsidRDefault="00A36965" w:rsidP="0031302F">
            <w:r w:rsidRPr="00A36965">
              <w:t>103 02230 01 0000 110        103 02240 01 0000 110                  103 02250 01 0000 110                          103 02260 01 0000 110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A36965">
              <w:t xml:space="preserve"> ,</w:t>
            </w:r>
            <w:proofErr w:type="gramEnd"/>
            <w:r w:rsidRPr="00A36965"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A36965">
              <w:t>дефференцированных</w:t>
            </w:r>
            <w:proofErr w:type="spellEnd"/>
            <w:r w:rsidRPr="00A36965">
              <w:t xml:space="preserve"> нормативов отчислений в местные бюджеты*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3 806,5</w:t>
            </w:r>
          </w:p>
        </w:tc>
      </w:tr>
      <w:tr w:rsidR="00A36965" w:rsidRPr="00A36965" w:rsidTr="0031302F">
        <w:trPr>
          <w:trHeight w:val="85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105 03000 01 0000 110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 xml:space="preserve">Единый сельскохозяйственный* 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700,0</w:t>
            </w:r>
          </w:p>
        </w:tc>
      </w:tr>
      <w:tr w:rsidR="00A36965" w:rsidRPr="00A36965" w:rsidTr="0031302F">
        <w:trPr>
          <w:trHeight w:val="94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106 01030 10 0000 110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Налог на имущество физических лиц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1 750,0</w:t>
            </w:r>
          </w:p>
        </w:tc>
      </w:tr>
      <w:tr w:rsidR="00A36965" w:rsidRPr="00A36965" w:rsidTr="0031302F">
        <w:trPr>
          <w:trHeight w:val="111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106 06000 10 0000 110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Земельный налог*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3 150,0</w:t>
            </w:r>
          </w:p>
        </w:tc>
      </w:tr>
      <w:tr w:rsidR="00A36965" w:rsidRPr="00A36965" w:rsidTr="0031302F">
        <w:trPr>
          <w:trHeight w:val="156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111 05035 10 0000 120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 xml:space="preserve">Доходы от сдачи в аренду имущества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200,0</w:t>
            </w:r>
          </w:p>
        </w:tc>
      </w:tr>
      <w:tr w:rsidR="00A36965" w:rsidRPr="00A36965" w:rsidTr="0031302F">
        <w:trPr>
          <w:trHeight w:val="648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113 02995 10 0000 130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Прочие доходы от компенсации затрат бюджетов сельских поселений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389,4</w:t>
            </w:r>
          </w:p>
        </w:tc>
      </w:tr>
      <w:tr w:rsidR="00A36965" w:rsidRPr="00A36965" w:rsidTr="0031302F">
        <w:trPr>
          <w:trHeight w:val="91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200 00000 00 0000 000</w:t>
            </w:r>
          </w:p>
        </w:tc>
        <w:tc>
          <w:tcPr>
            <w:tcW w:w="531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21 529,1</w:t>
            </w:r>
          </w:p>
        </w:tc>
      </w:tr>
      <w:tr w:rsidR="00A36965" w:rsidRPr="00A36965" w:rsidTr="0031302F">
        <w:trPr>
          <w:trHeight w:val="93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20200000000000000</w:t>
            </w:r>
          </w:p>
        </w:tc>
        <w:tc>
          <w:tcPr>
            <w:tcW w:w="531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21 199,1</w:t>
            </w:r>
          </w:p>
        </w:tc>
      </w:tr>
      <w:tr w:rsidR="00A36965" w:rsidRPr="00A36965" w:rsidTr="0031302F">
        <w:trPr>
          <w:trHeight w:val="108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lastRenderedPageBreak/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202 15000 10 0000 150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Дотации от других бюджетов бюджетной системы Российской Федерации (краевой бюджет)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12 056,6</w:t>
            </w:r>
          </w:p>
        </w:tc>
      </w:tr>
      <w:tr w:rsidR="00A36965" w:rsidRPr="00A36965" w:rsidTr="0031302F">
        <w:trPr>
          <w:trHeight w:val="111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202 02000 00 0000 150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Субвенции от других бюджетов бюджетной системы РФ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249,1</w:t>
            </w:r>
          </w:p>
        </w:tc>
      </w:tr>
      <w:tr w:rsidR="00A36965" w:rsidRPr="00A36965" w:rsidTr="0031302F">
        <w:trPr>
          <w:trHeight w:val="111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202 29999 10 0000 150</w:t>
            </w:r>
          </w:p>
        </w:tc>
        <w:tc>
          <w:tcPr>
            <w:tcW w:w="5311" w:type="dxa"/>
            <w:noWrap/>
            <w:hideMark/>
          </w:tcPr>
          <w:p w:rsidR="00A36965" w:rsidRPr="00A36965" w:rsidRDefault="00A36965" w:rsidP="0031302F">
            <w:r w:rsidRPr="00A36965">
              <w:t>Прочие субсидии бюджетам сельских поселений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8 893,4</w:t>
            </w:r>
          </w:p>
        </w:tc>
      </w:tr>
      <w:tr w:rsidR="00A36965" w:rsidRPr="00A36965" w:rsidTr="0031302F">
        <w:trPr>
          <w:trHeight w:val="97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207 00000 10 0000 150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Прочие безвозмездные поступления в бюджеты поселений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330,0</w:t>
            </w:r>
          </w:p>
        </w:tc>
      </w:tr>
      <w:tr w:rsidR="00A36965" w:rsidRPr="00A36965" w:rsidTr="0031302F">
        <w:trPr>
          <w:trHeight w:val="975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207 05030 10 0000 150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r w:rsidRPr="00A36965">
              <w:t>Прочие безвозмездные поступления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r w:rsidRPr="00A36965">
              <w:t>330,0</w:t>
            </w:r>
          </w:p>
        </w:tc>
      </w:tr>
      <w:tr w:rsidR="00A36965" w:rsidRPr="00A36965" w:rsidTr="0031302F">
        <w:trPr>
          <w:trHeight w:val="117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3</w:t>
            </w: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> 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ИТОГО ДОХОДОВ</w:t>
            </w: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>35 295,0</w:t>
            </w:r>
          </w:p>
        </w:tc>
      </w:tr>
      <w:tr w:rsidR="00A36965" w:rsidRPr="00A36965" w:rsidTr="0031302F">
        <w:trPr>
          <w:trHeight w:val="72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2756" w:type="dxa"/>
            <w:noWrap/>
            <w:hideMark/>
          </w:tcPr>
          <w:p w:rsidR="00A36965" w:rsidRPr="00A36965" w:rsidRDefault="00A36965" w:rsidP="0031302F">
            <w:r w:rsidRPr="00A36965">
              <w:t xml:space="preserve"> </w:t>
            </w:r>
          </w:p>
        </w:tc>
        <w:tc>
          <w:tcPr>
            <w:tcW w:w="5311" w:type="dxa"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1591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  <w:r w:rsidRPr="00A36965">
              <w:rPr>
                <w:b/>
                <w:bCs/>
              </w:rPr>
              <w:t xml:space="preserve"> </w:t>
            </w:r>
          </w:p>
        </w:tc>
      </w:tr>
      <w:tr w:rsidR="00A36965" w:rsidRPr="00A36965" w:rsidTr="0031302F">
        <w:trPr>
          <w:trHeight w:val="1230"/>
        </w:trPr>
        <w:tc>
          <w:tcPr>
            <w:tcW w:w="546" w:type="dxa"/>
            <w:noWrap/>
            <w:hideMark/>
          </w:tcPr>
          <w:p w:rsidR="00A36965" w:rsidRPr="00A36965" w:rsidRDefault="00A36965" w:rsidP="0031302F">
            <w:pPr>
              <w:rPr>
                <w:b/>
                <w:bCs/>
              </w:rPr>
            </w:pPr>
          </w:p>
        </w:tc>
        <w:tc>
          <w:tcPr>
            <w:tcW w:w="9658" w:type="dxa"/>
            <w:gridSpan w:val="3"/>
            <w:hideMark/>
          </w:tcPr>
          <w:p w:rsidR="00A36965" w:rsidRPr="00A36965" w:rsidRDefault="00A36965" w:rsidP="0031302F">
            <w:r w:rsidRPr="00A36965">
              <w:t xml:space="preserve">Глава Пригородного  сельского поселения   Крымского района                                  </w:t>
            </w:r>
            <w:proofErr w:type="spellStart"/>
            <w:r w:rsidRPr="00A36965">
              <w:t>В.В.Лазарев</w:t>
            </w:r>
            <w:proofErr w:type="spellEnd"/>
          </w:p>
        </w:tc>
      </w:tr>
    </w:tbl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65"/>
    <w:rsid w:val="00116333"/>
    <w:rsid w:val="00146826"/>
    <w:rsid w:val="00191C07"/>
    <w:rsid w:val="0031302F"/>
    <w:rsid w:val="00A3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2021-06-02T10:07:00Z</cp:lastPrinted>
  <dcterms:created xsi:type="dcterms:W3CDTF">2021-05-31T08:02:00Z</dcterms:created>
  <dcterms:modified xsi:type="dcterms:W3CDTF">2021-06-02T10:08:00Z</dcterms:modified>
</cp:coreProperties>
</file>