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1E7" w:rsidRDefault="005C0C4A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 w:rsidRPr="005C0C4A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Пригородное СП Крымского р-на 4" style="width:42pt;height:54pt;visibility:visible">
            <v:imagedata r:id="rId5" o:title=""/>
          </v:shape>
        </w:pict>
      </w:r>
    </w:p>
    <w:p w:rsidR="004351E7" w:rsidRPr="005A2977" w:rsidRDefault="004351E7" w:rsidP="00371EE6">
      <w:pPr>
        <w:spacing w:before="240" w:after="240"/>
        <w:ind w:right="-6"/>
        <w:jc w:val="center"/>
        <w:rPr>
          <w:rFonts w:ascii="Times New Roman" w:hAnsi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4351E7" w:rsidRPr="00371EE6" w:rsidRDefault="004351E7" w:rsidP="00371EE6">
      <w:pPr>
        <w:spacing w:after="120"/>
        <w:jc w:val="center"/>
        <w:rPr>
          <w:rFonts w:ascii="Times New Roman" w:hAnsi="Times New Roman"/>
          <w:b/>
          <w:spacing w:val="12"/>
          <w:sz w:val="36"/>
          <w:szCs w:val="36"/>
        </w:rPr>
      </w:pPr>
      <w:r>
        <w:rPr>
          <w:rFonts w:ascii="Times New Roman" w:hAnsi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/>
          <w:b/>
          <w:spacing w:val="12"/>
          <w:sz w:val="36"/>
          <w:szCs w:val="36"/>
        </w:rPr>
        <w:t>ИЕ</w:t>
      </w:r>
    </w:p>
    <w:p w:rsidR="004351E7" w:rsidRPr="0021552F" w:rsidRDefault="0021552F" w:rsidP="00AB2244">
      <w:pPr>
        <w:tabs>
          <w:tab w:val="left" w:pos="7740"/>
        </w:tabs>
        <w:rPr>
          <w:rFonts w:ascii="Times New Roman" w:hAnsi="Times New Roman"/>
          <w:sz w:val="24"/>
          <w:szCs w:val="24"/>
          <w:u w:val="single"/>
        </w:rPr>
      </w:pPr>
      <w:r w:rsidRPr="0021552F">
        <w:rPr>
          <w:rFonts w:ascii="Times New Roman" w:hAnsi="Times New Roman"/>
          <w:sz w:val="24"/>
          <w:szCs w:val="24"/>
          <w:u w:val="single"/>
        </w:rPr>
        <w:t>о</w:t>
      </w:r>
      <w:r w:rsidR="004351E7" w:rsidRPr="0021552F">
        <w:rPr>
          <w:rFonts w:ascii="Times New Roman" w:hAnsi="Times New Roman"/>
          <w:sz w:val="24"/>
          <w:szCs w:val="24"/>
          <w:u w:val="single"/>
        </w:rPr>
        <w:t>т</w:t>
      </w:r>
      <w:r w:rsidRPr="0021552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92767">
        <w:rPr>
          <w:rFonts w:ascii="Times New Roman" w:hAnsi="Times New Roman"/>
          <w:sz w:val="24"/>
          <w:szCs w:val="24"/>
          <w:u w:val="single"/>
        </w:rPr>
        <w:t>01.09</w:t>
      </w:r>
      <w:r w:rsidRPr="0021552F">
        <w:rPr>
          <w:rFonts w:ascii="Times New Roman" w:hAnsi="Times New Roman"/>
          <w:sz w:val="24"/>
          <w:szCs w:val="24"/>
          <w:u w:val="single"/>
        </w:rPr>
        <w:t>.2016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4351E7" w:rsidRPr="0021552F">
        <w:rPr>
          <w:rFonts w:ascii="Times New Roman" w:hAnsi="Times New Roman"/>
          <w:sz w:val="24"/>
          <w:szCs w:val="24"/>
          <w:u w:val="single"/>
        </w:rPr>
        <w:t xml:space="preserve">№ </w:t>
      </w:r>
      <w:r w:rsidRPr="0021552F">
        <w:rPr>
          <w:rFonts w:ascii="Times New Roman" w:hAnsi="Times New Roman"/>
          <w:sz w:val="24"/>
          <w:szCs w:val="24"/>
          <w:u w:val="single"/>
        </w:rPr>
        <w:t>21</w:t>
      </w:r>
      <w:r w:rsidR="00870E83">
        <w:rPr>
          <w:rFonts w:ascii="Times New Roman" w:hAnsi="Times New Roman"/>
          <w:sz w:val="24"/>
          <w:szCs w:val="24"/>
          <w:u w:val="single"/>
        </w:rPr>
        <w:t>2</w:t>
      </w:r>
    </w:p>
    <w:p w:rsidR="004351E7" w:rsidRPr="00BC6B29" w:rsidRDefault="0021552F" w:rsidP="00AB2244">
      <w:pPr>
        <w:tabs>
          <w:tab w:val="left" w:pos="774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</w:t>
      </w:r>
      <w:r w:rsidR="004351E7" w:rsidRPr="00BC6B29">
        <w:rPr>
          <w:rFonts w:ascii="Times New Roman" w:hAnsi="Times New Roman"/>
          <w:sz w:val="24"/>
          <w:szCs w:val="24"/>
        </w:rPr>
        <w:t>утор</w:t>
      </w:r>
      <w:r>
        <w:rPr>
          <w:rFonts w:ascii="Times New Roman" w:hAnsi="Times New Roman"/>
          <w:sz w:val="24"/>
          <w:szCs w:val="24"/>
        </w:rPr>
        <w:t xml:space="preserve"> </w:t>
      </w:r>
      <w:r w:rsidR="004351E7" w:rsidRPr="00BC6B29">
        <w:rPr>
          <w:rFonts w:ascii="Times New Roman" w:hAnsi="Times New Roman"/>
          <w:sz w:val="24"/>
          <w:szCs w:val="24"/>
        </w:rPr>
        <w:t>Новоукраинский</w:t>
      </w:r>
    </w:p>
    <w:p w:rsidR="0021552F" w:rsidRPr="00870E83" w:rsidRDefault="0021552F" w:rsidP="00870E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70E83">
        <w:rPr>
          <w:rFonts w:ascii="Times New Roman" w:hAnsi="Times New Roman"/>
          <w:b/>
          <w:sz w:val="28"/>
          <w:szCs w:val="28"/>
        </w:rPr>
        <w:t>Об установлении способа расчета расстояний и определении границ       прилегающих к некоторым организациям и объектам территории,</w:t>
      </w:r>
    </w:p>
    <w:p w:rsidR="00870E83" w:rsidRPr="00870E83" w:rsidRDefault="00870E83" w:rsidP="00870E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70E83">
        <w:rPr>
          <w:rFonts w:ascii="Times New Roman" w:hAnsi="Times New Roman"/>
          <w:b/>
          <w:sz w:val="28"/>
          <w:szCs w:val="28"/>
        </w:rPr>
        <w:t xml:space="preserve">на </w:t>
      </w:r>
      <w:proofErr w:type="gramStart"/>
      <w:r w:rsidRPr="00870E83">
        <w:rPr>
          <w:rFonts w:ascii="Times New Roman" w:hAnsi="Times New Roman"/>
          <w:b/>
          <w:sz w:val="28"/>
          <w:szCs w:val="28"/>
        </w:rPr>
        <w:t>которых</w:t>
      </w:r>
      <w:proofErr w:type="gramEnd"/>
      <w:r w:rsidRPr="00870E83">
        <w:rPr>
          <w:rFonts w:ascii="Times New Roman" w:hAnsi="Times New Roman"/>
          <w:b/>
          <w:sz w:val="28"/>
          <w:szCs w:val="28"/>
        </w:rPr>
        <w:t xml:space="preserve"> не допускается розничная продажа алкогольной продукции на территории Пригородного сельского поселения Крымского района</w:t>
      </w:r>
    </w:p>
    <w:p w:rsidR="00870E83" w:rsidRPr="00870E83" w:rsidRDefault="00870E83" w:rsidP="00870E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70E83" w:rsidRDefault="00AB7A7D" w:rsidP="004816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Учитывая рекомендации Крымской межрайонной прокуратуры (письмо от 15 августа</w:t>
      </w:r>
      <w:r w:rsidR="009743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="0097438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16 года № 22-05-2016), в соответствии с Ф</w:t>
      </w:r>
      <w:r w:rsidR="00870E83" w:rsidRPr="00870E83">
        <w:rPr>
          <w:rFonts w:ascii="Times New Roman" w:hAnsi="Times New Roman"/>
          <w:sz w:val="28"/>
          <w:szCs w:val="28"/>
        </w:rPr>
        <w:t>едеральным законом от 22 ноября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Российской Федерации от 27 декабря 2012 года № 1425 «Об 24 определении органами государственной власти субъектов Российской</w:t>
      </w:r>
      <w:proofErr w:type="gramEnd"/>
      <w:r w:rsidR="00870E83" w:rsidRPr="00870E83">
        <w:rPr>
          <w:rFonts w:ascii="Times New Roman" w:hAnsi="Times New Roman"/>
          <w:sz w:val="28"/>
          <w:szCs w:val="28"/>
        </w:rPr>
        <w:t xml:space="preserve">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 к некоторым организациям и объектам территорий, на которых не допускается розничная продажа алкогольной продукции»,   пунктом  6 статьи  36 Устава   Пригородного  с</w:t>
      </w:r>
      <w:r w:rsidR="00481615">
        <w:rPr>
          <w:rFonts w:ascii="Times New Roman" w:hAnsi="Times New Roman"/>
          <w:sz w:val="28"/>
          <w:szCs w:val="28"/>
        </w:rPr>
        <w:t xml:space="preserve">ельского  поселения  Крымского </w:t>
      </w:r>
      <w:r w:rsidR="00870E83" w:rsidRPr="00870E83">
        <w:rPr>
          <w:rFonts w:ascii="Times New Roman" w:hAnsi="Times New Roman"/>
          <w:sz w:val="28"/>
          <w:szCs w:val="28"/>
        </w:rPr>
        <w:t xml:space="preserve">района, </w:t>
      </w:r>
      <w:proofErr w:type="spellStart"/>
      <w:proofErr w:type="gramStart"/>
      <w:r w:rsidR="00870E83" w:rsidRPr="00870E83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="00870E83" w:rsidRPr="00870E83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="00870E83" w:rsidRPr="00870E83">
        <w:rPr>
          <w:rFonts w:ascii="Times New Roman" w:hAnsi="Times New Roman"/>
          <w:sz w:val="28"/>
          <w:szCs w:val="28"/>
        </w:rPr>
        <w:t>н</w:t>
      </w:r>
      <w:proofErr w:type="spellEnd"/>
      <w:r w:rsidR="00870E83" w:rsidRPr="00870E83">
        <w:rPr>
          <w:rFonts w:ascii="Times New Roman" w:hAnsi="Times New Roman"/>
          <w:sz w:val="28"/>
          <w:szCs w:val="28"/>
        </w:rPr>
        <w:t xml:space="preserve"> о в л я ю:</w:t>
      </w:r>
    </w:p>
    <w:p w:rsidR="0097438E" w:rsidRPr="0097438E" w:rsidRDefault="0097438E" w:rsidP="00974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438E">
        <w:rPr>
          <w:rFonts w:ascii="Times New Roman" w:hAnsi="Times New Roman"/>
          <w:sz w:val="28"/>
          <w:szCs w:val="28"/>
        </w:rPr>
        <w:t>1. Утвердить способ расчета расстояния от организаций и (или) объектов до границ прилегающих территорий, на которых не допускается розничная продажа алкогольной продукции (приложение № 1).</w:t>
      </w:r>
    </w:p>
    <w:p w:rsidR="0097438E" w:rsidRPr="0097438E" w:rsidRDefault="0097438E" w:rsidP="00974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438E">
        <w:rPr>
          <w:rFonts w:ascii="Times New Roman" w:hAnsi="Times New Roman"/>
          <w:sz w:val="28"/>
          <w:szCs w:val="28"/>
        </w:rPr>
        <w:t>2. Утвердить расстояние от организаций и (или) объектов, указанных в пункте 1, до границ прилегающих территорий, на которых не допускается розничная продажа алкогольной продукции (приложение № 2).</w:t>
      </w:r>
    </w:p>
    <w:p w:rsidR="0097438E" w:rsidRDefault="0097438E" w:rsidP="00974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438E">
        <w:rPr>
          <w:rFonts w:ascii="Times New Roman" w:hAnsi="Times New Roman"/>
          <w:color w:val="000000"/>
          <w:sz w:val="28"/>
          <w:szCs w:val="28"/>
        </w:rPr>
        <w:t xml:space="preserve">3. Утвердить схемы границ прилегающих территорий для каждой организации/объекта, указанных в пункте 1 настоящего решения, на которых не допускается розничная продажа алкогольной продукции </w:t>
      </w:r>
      <w:r w:rsidRPr="0097438E">
        <w:rPr>
          <w:rFonts w:ascii="Times New Roman" w:hAnsi="Times New Roman"/>
          <w:sz w:val="28"/>
          <w:szCs w:val="28"/>
        </w:rPr>
        <w:t>(приложение № 3).</w:t>
      </w:r>
    </w:p>
    <w:p w:rsidR="00481615" w:rsidRPr="00AF500F" w:rsidRDefault="00481615" w:rsidP="00AF50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00F">
        <w:rPr>
          <w:rFonts w:ascii="Times New Roman" w:hAnsi="Times New Roman"/>
          <w:sz w:val="28"/>
          <w:szCs w:val="28"/>
        </w:rPr>
        <w:t>4. Считать утратившим силу постановление администрации Пригородного сельского поселения Крымского района от 5 марта 2014 года № 58 «Об установлении способа расчета расстояний и определении границ       прилегающих к некоторым организациям и объектам территории, на которых не допускается розничная продажа алкогольной продукции на территории Пригородного сельского поселения Крымского района</w:t>
      </w:r>
      <w:r w:rsidR="00AF500F">
        <w:rPr>
          <w:rFonts w:ascii="Times New Roman" w:hAnsi="Times New Roman"/>
          <w:sz w:val="28"/>
          <w:szCs w:val="28"/>
        </w:rPr>
        <w:t>»</w:t>
      </w:r>
    </w:p>
    <w:p w:rsidR="00481615" w:rsidRPr="0097438E" w:rsidRDefault="00481615" w:rsidP="004816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500F" w:rsidRDefault="00AF500F" w:rsidP="00974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500F" w:rsidRDefault="00AF500F" w:rsidP="00974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438E" w:rsidRPr="0097438E" w:rsidRDefault="00AF500F" w:rsidP="00974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7438E" w:rsidRPr="0097438E">
        <w:rPr>
          <w:rFonts w:ascii="Times New Roman" w:hAnsi="Times New Roman"/>
          <w:sz w:val="28"/>
          <w:szCs w:val="28"/>
        </w:rPr>
        <w:t>. Главному специалисту администрации Пригородного сельского поселения Крымского района (Прокопенко Е.В.) опубликовать настоящее постановление в газете «Призыв» и разместить на официальном сайте администрации  Пригородного сельского поселения Крымского района в сети «Интернет».</w:t>
      </w:r>
    </w:p>
    <w:p w:rsidR="0097438E" w:rsidRPr="0097438E" w:rsidRDefault="00AF500F" w:rsidP="00974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7438E" w:rsidRPr="0097438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7438E" w:rsidRPr="0097438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97438E" w:rsidRPr="0097438E">
        <w:rPr>
          <w:rFonts w:ascii="Times New Roman" w:hAnsi="Times New Roman"/>
          <w:sz w:val="28"/>
          <w:szCs w:val="28"/>
        </w:rPr>
        <w:t xml:space="preserve"> выполнением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97438E" w:rsidRPr="0097438E" w:rsidRDefault="00AF500F" w:rsidP="00974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7438E" w:rsidRPr="0097438E">
        <w:rPr>
          <w:rFonts w:ascii="Times New Roman" w:hAnsi="Times New Roman"/>
          <w:sz w:val="28"/>
          <w:szCs w:val="28"/>
        </w:rPr>
        <w:t>. Постановление вступает в силу со дня его официального обнародования.</w:t>
      </w:r>
    </w:p>
    <w:p w:rsidR="00870E83" w:rsidRPr="00870E83" w:rsidRDefault="00870E83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0E8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870E83" w:rsidRPr="00870E83" w:rsidRDefault="00870E83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0E83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870E83">
        <w:rPr>
          <w:rFonts w:ascii="Times New Roman" w:hAnsi="Times New Roman"/>
          <w:sz w:val="28"/>
          <w:szCs w:val="28"/>
        </w:rPr>
        <w:t>Пригородного</w:t>
      </w:r>
      <w:proofErr w:type="gramEnd"/>
      <w:r w:rsidRPr="00870E83">
        <w:rPr>
          <w:rFonts w:ascii="Times New Roman" w:hAnsi="Times New Roman"/>
          <w:sz w:val="28"/>
          <w:szCs w:val="28"/>
        </w:rPr>
        <w:t xml:space="preserve"> сельского </w:t>
      </w:r>
    </w:p>
    <w:p w:rsidR="00870E83" w:rsidRPr="00870E83" w:rsidRDefault="00870E83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0E83">
        <w:rPr>
          <w:rFonts w:ascii="Times New Roman" w:hAnsi="Times New Roman"/>
          <w:sz w:val="28"/>
          <w:szCs w:val="28"/>
        </w:rPr>
        <w:t xml:space="preserve">поселения Крымского района                                                             В.В. Лазарев </w:t>
      </w:r>
    </w:p>
    <w:p w:rsidR="00870E83" w:rsidRPr="00870E83" w:rsidRDefault="00870E83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0E83" w:rsidRDefault="00870E83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0E8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2EA" w:rsidRPr="00870E83" w:rsidRDefault="00F462EA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500F" w:rsidRDefault="00AF500F" w:rsidP="00870E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F500F" w:rsidRDefault="00AF500F" w:rsidP="00870E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0E83" w:rsidRPr="00F462EA" w:rsidRDefault="00870E83" w:rsidP="00870E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462EA">
        <w:rPr>
          <w:rFonts w:ascii="Times New Roman" w:hAnsi="Times New Roman"/>
          <w:sz w:val="24"/>
          <w:szCs w:val="24"/>
        </w:rPr>
        <w:t>ПРИЛОЖЕНИЕ № 1</w:t>
      </w:r>
    </w:p>
    <w:p w:rsidR="00870E83" w:rsidRPr="00F462EA" w:rsidRDefault="00870E83" w:rsidP="00870E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462EA">
        <w:rPr>
          <w:rFonts w:ascii="Times New Roman" w:hAnsi="Times New Roman"/>
          <w:sz w:val="24"/>
          <w:szCs w:val="24"/>
        </w:rPr>
        <w:t xml:space="preserve">                  к  постановлению администрации </w:t>
      </w:r>
      <w:proofErr w:type="gramStart"/>
      <w:r w:rsidRPr="00F462EA">
        <w:rPr>
          <w:rFonts w:ascii="Times New Roman" w:hAnsi="Times New Roman"/>
          <w:sz w:val="24"/>
          <w:szCs w:val="24"/>
        </w:rPr>
        <w:t>Пригородного</w:t>
      </w:r>
      <w:proofErr w:type="gramEnd"/>
      <w:r w:rsidRPr="00F462EA">
        <w:rPr>
          <w:rFonts w:ascii="Times New Roman" w:hAnsi="Times New Roman"/>
          <w:sz w:val="24"/>
          <w:szCs w:val="24"/>
        </w:rPr>
        <w:t xml:space="preserve"> </w:t>
      </w:r>
    </w:p>
    <w:p w:rsidR="00870E83" w:rsidRPr="00F462EA" w:rsidRDefault="00870E83" w:rsidP="00870E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462EA">
        <w:rPr>
          <w:rFonts w:ascii="Times New Roman" w:hAnsi="Times New Roman"/>
          <w:sz w:val="24"/>
          <w:szCs w:val="24"/>
        </w:rPr>
        <w:t xml:space="preserve">сельского поселения Крымского района </w:t>
      </w:r>
    </w:p>
    <w:p w:rsidR="00870E83" w:rsidRPr="00F462EA" w:rsidRDefault="00870E83" w:rsidP="00870E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462EA">
        <w:rPr>
          <w:rFonts w:ascii="Times New Roman" w:hAnsi="Times New Roman"/>
          <w:sz w:val="24"/>
          <w:szCs w:val="24"/>
        </w:rPr>
        <w:t xml:space="preserve">от </w:t>
      </w:r>
      <w:r w:rsidR="00E92767">
        <w:rPr>
          <w:rFonts w:ascii="Times New Roman" w:hAnsi="Times New Roman"/>
          <w:sz w:val="24"/>
          <w:szCs w:val="24"/>
        </w:rPr>
        <w:t>01.09</w:t>
      </w:r>
      <w:r w:rsidR="00AF500F">
        <w:rPr>
          <w:rFonts w:ascii="Times New Roman" w:hAnsi="Times New Roman"/>
          <w:sz w:val="24"/>
          <w:szCs w:val="24"/>
        </w:rPr>
        <w:t>.2016</w:t>
      </w:r>
      <w:r w:rsidRPr="00F462EA">
        <w:rPr>
          <w:rFonts w:ascii="Times New Roman" w:hAnsi="Times New Roman"/>
          <w:sz w:val="24"/>
          <w:szCs w:val="24"/>
        </w:rPr>
        <w:t xml:space="preserve"> года № </w:t>
      </w:r>
      <w:r w:rsidR="00AF500F">
        <w:rPr>
          <w:rFonts w:ascii="Times New Roman" w:hAnsi="Times New Roman"/>
          <w:sz w:val="24"/>
          <w:szCs w:val="24"/>
        </w:rPr>
        <w:t>212</w:t>
      </w:r>
    </w:p>
    <w:p w:rsidR="00870E83" w:rsidRPr="00870E83" w:rsidRDefault="00870E83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70E83">
        <w:rPr>
          <w:rFonts w:ascii="Times New Roman" w:hAnsi="Times New Roman"/>
          <w:b/>
          <w:sz w:val="28"/>
          <w:szCs w:val="28"/>
        </w:rPr>
        <w:t>Способ расчета расстояния от организаций и (или) объектов до границ  прилегающих территорий, на которых не допускается розничная продажа алкогольной продукции</w:t>
      </w:r>
    </w:p>
    <w:p w:rsidR="00870E83" w:rsidRPr="00870E83" w:rsidRDefault="00870E83" w:rsidP="00AF50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AF50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E83">
        <w:rPr>
          <w:rFonts w:ascii="Times New Roman" w:hAnsi="Times New Roman"/>
          <w:sz w:val="28"/>
          <w:szCs w:val="28"/>
        </w:rPr>
        <w:t>Для определения границ прилегающих территорий расчет расстояния от детских, образовательных, медицинских организаций, объектов спорта, оптовых и розничных рынков, вокзалов и иных мест массового скопления граждан и мест нахождения источников повышенной опасности, объектов военного назначения до границ прилегающих территорий, на которых не допускается розничная продажа алкогольной продукции, производится:</w:t>
      </w:r>
    </w:p>
    <w:p w:rsidR="00870E83" w:rsidRPr="00870E83" w:rsidRDefault="00870E83" w:rsidP="00AF50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E83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870E83">
        <w:rPr>
          <w:rFonts w:ascii="Times New Roman" w:hAnsi="Times New Roman"/>
          <w:sz w:val="28"/>
          <w:szCs w:val="28"/>
        </w:rPr>
        <w:t xml:space="preserve">При отсутствии обособленной территории, прилегающей к зданию (строению, сооружению), в котором размещены организации и объекты, указанные в настоящем пункте, - от входа для посетителей в здание (строение, сооружение) на места массового скопления граждан по кратчайшему расстоянию по прямой (радиусу). </w:t>
      </w:r>
      <w:proofErr w:type="gramEnd"/>
    </w:p>
    <w:p w:rsidR="00870E83" w:rsidRPr="00870E83" w:rsidRDefault="00870E83" w:rsidP="00AF50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70E83">
        <w:rPr>
          <w:rFonts w:ascii="Times New Roman" w:hAnsi="Times New Roman"/>
          <w:sz w:val="28"/>
          <w:szCs w:val="28"/>
        </w:rPr>
        <w:t>При наличии обособленной территории, прилегающей к зданию (строению, сооружению), в котором размещены организации и объекты, указанные в настоящем пункте, - путем определения дополнительной территории от входа для посетителей на обособленную территорию по кратчайшему расстоянию по прямой (радиусу).</w:t>
      </w:r>
      <w:proofErr w:type="gramEnd"/>
    </w:p>
    <w:p w:rsidR="00870E83" w:rsidRPr="00870E83" w:rsidRDefault="00870E83" w:rsidP="00AF50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70E83">
        <w:rPr>
          <w:rFonts w:ascii="Times New Roman" w:hAnsi="Times New Roman"/>
          <w:sz w:val="28"/>
          <w:szCs w:val="28"/>
        </w:rPr>
        <w:t>В случае наличия нескольких входов для посетителей в здание (строение, сооружение), в котором размещены организации и объекты, указанные в настоящем пункте, на места массового скопления граждан или на обособленную территорию – от каждого входа для посетителей по кратчайшему расстоянию по прямой (радиусу).</w:t>
      </w:r>
      <w:proofErr w:type="gramEnd"/>
    </w:p>
    <w:p w:rsidR="00870E83" w:rsidRPr="00870E83" w:rsidRDefault="00870E83" w:rsidP="00AF50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E83">
        <w:rPr>
          <w:rFonts w:ascii="Times New Roman" w:hAnsi="Times New Roman"/>
          <w:sz w:val="28"/>
          <w:szCs w:val="28"/>
        </w:rPr>
        <w:t>2) При размещении организаций и объектов, указанных в настоящем пункте, в одном здании (строении, сооружении) с торговым объектом (объектом общественного питания), исходя из сложившейся системы пешеходных путей.</w:t>
      </w:r>
    </w:p>
    <w:p w:rsidR="00870E83" w:rsidRPr="00870E83" w:rsidRDefault="00870E83" w:rsidP="00AF500F">
      <w:pPr>
        <w:spacing w:after="0" w:line="240" w:lineRule="auto"/>
        <w:ind w:left="708" w:firstLine="709"/>
        <w:jc w:val="both"/>
        <w:rPr>
          <w:rFonts w:ascii="Times New Roman" w:hAnsi="Times New Roman"/>
          <w:sz w:val="28"/>
          <w:szCs w:val="28"/>
        </w:rPr>
      </w:pPr>
      <w:r w:rsidRPr="00870E83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870E83" w:rsidRPr="00870E83" w:rsidRDefault="00870E83" w:rsidP="00AF500F">
      <w:pPr>
        <w:spacing w:after="0" w:line="240" w:lineRule="auto"/>
        <w:ind w:left="708" w:firstLine="709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870E83" w:rsidRDefault="00870E83" w:rsidP="00870E83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AF500F" w:rsidRDefault="00AF500F" w:rsidP="00870E83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AF500F" w:rsidRDefault="00AF500F" w:rsidP="00870E83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AF500F" w:rsidRPr="00870E83" w:rsidRDefault="00AF500F" w:rsidP="00870E83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870E83" w:rsidRDefault="00870E83" w:rsidP="00870E83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870E83" w:rsidRPr="00F462EA" w:rsidRDefault="00870E83" w:rsidP="00870E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462EA">
        <w:rPr>
          <w:rFonts w:ascii="Times New Roman" w:hAnsi="Times New Roman"/>
          <w:sz w:val="24"/>
          <w:szCs w:val="24"/>
        </w:rPr>
        <w:t>ПРИЛОЖЕНИЕ № 2</w:t>
      </w:r>
    </w:p>
    <w:p w:rsidR="00870E83" w:rsidRPr="00F462EA" w:rsidRDefault="00870E83" w:rsidP="00870E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462EA">
        <w:rPr>
          <w:rFonts w:ascii="Times New Roman" w:hAnsi="Times New Roman"/>
          <w:sz w:val="24"/>
          <w:szCs w:val="24"/>
        </w:rPr>
        <w:t xml:space="preserve">                  к  постановлению администрации </w:t>
      </w:r>
      <w:proofErr w:type="gramStart"/>
      <w:r w:rsidRPr="00F462EA">
        <w:rPr>
          <w:rFonts w:ascii="Times New Roman" w:hAnsi="Times New Roman"/>
          <w:sz w:val="24"/>
          <w:szCs w:val="24"/>
        </w:rPr>
        <w:t>Пригородного</w:t>
      </w:r>
      <w:proofErr w:type="gramEnd"/>
      <w:r w:rsidRPr="00F462EA">
        <w:rPr>
          <w:rFonts w:ascii="Times New Roman" w:hAnsi="Times New Roman"/>
          <w:sz w:val="24"/>
          <w:szCs w:val="24"/>
        </w:rPr>
        <w:t xml:space="preserve"> </w:t>
      </w:r>
    </w:p>
    <w:p w:rsidR="00870E83" w:rsidRPr="00F462EA" w:rsidRDefault="00870E83" w:rsidP="00870E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462EA">
        <w:rPr>
          <w:rFonts w:ascii="Times New Roman" w:hAnsi="Times New Roman"/>
          <w:sz w:val="24"/>
          <w:szCs w:val="24"/>
        </w:rPr>
        <w:t xml:space="preserve">сельского поселения Крымского района </w:t>
      </w:r>
    </w:p>
    <w:p w:rsidR="00870E83" w:rsidRPr="00F462EA" w:rsidRDefault="00870E83" w:rsidP="00870E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462EA">
        <w:rPr>
          <w:rFonts w:ascii="Times New Roman" w:hAnsi="Times New Roman"/>
          <w:sz w:val="24"/>
          <w:szCs w:val="24"/>
        </w:rPr>
        <w:t xml:space="preserve">от </w:t>
      </w:r>
      <w:r w:rsidR="00E92767">
        <w:rPr>
          <w:rFonts w:ascii="Times New Roman" w:hAnsi="Times New Roman"/>
          <w:sz w:val="24"/>
          <w:szCs w:val="24"/>
        </w:rPr>
        <w:t>01.09</w:t>
      </w:r>
      <w:r w:rsidR="00AF500F">
        <w:rPr>
          <w:rFonts w:ascii="Times New Roman" w:hAnsi="Times New Roman"/>
          <w:sz w:val="24"/>
          <w:szCs w:val="24"/>
        </w:rPr>
        <w:t>.2016</w:t>
      </w:r>
      <w:r w:rsidRPr="00F462EA">
        <w:rPr>
          <w:rFonts w:ascii="Times New Roman" w:hAnsi="Times New Roman"/>
          <w:sz w:val="24"/>
          <w:szCs w:val="24"/>
        </w:rPr>
        <w:t xml:space="preserve"> года № </w:t>
      </w:r>
      <w:r w:rsidR="00AF500F">
        <w:rPr>
          <w:rFonts w:ascii="Times New Roman" w:hAnsi="Times New Roman"/>
          <w:sz w:val="24"/>
          <w:szCs w:val="24"/>
        </w:rPr>
        <w:t>212</w:t>
      </w:r>
    </w:p>
    <w:p w:rsidR="00870E83" w:rsidRPr="00870E83" w:rsidRDefault="00870E83" w:rsidP="00870E83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  <w:r w:rsidRPr="00870E83">
        <w:rPr>
          <w:rFonts w:ascii="Times New Roman" w:hAnsi="Times New Roman"/>
          <w:b/>
          <w:sz w:val="28"/>
          <w:szCs w:val="28"/>
        </w:rPr>
        <w:t>Расстояние от организаций и (или) объектов до границ прилегающих территорий, на которых не допускается розничная продажа алкогольной продукции</w:t>
      </w:r>
    </w:p>
    <w:p w:rsidR="00870E83" w:rsidRPr="00870E83" w:rsidRDefault="00870E83" w:rsidP="00870E83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AF50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E83">
        <w:rPr>
          <w:rFonts w:ascii="Times New Roman" w:hAnsi="Times New Roman"/>
          <w:sz w:val="28"/>
          <w:szCs w:val="28"/>
        </w:rPr>
        <w:t>Установить, что при определении границ прилегающей территории до предприятий розничной торговли, осуществляющих розничную продажу алкогольной продукции, оптовых и розничных рынков до границ прилегающих территорий объектов, осуществляющих розничную продажу алкогольной продукции в стационарных торговых объектах:</w:t>
      </w:r>
    </w:p>
    <w:p w:rsidR="00870E83" w:rsidRPr="00870E83" w:rsidRDefault="00870E83" w:rsidP="00AF50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E83">
        <w:rPr>
          <w:rFonts w:ascii="Times New Roman" w:hAnsi="Times New Roman"/>
          <w:sz w:val="28"/>
          <w:szCs w:val="28"/>
        </w:rPr>
        <w:t>- от медицинских организаций – 1</w:t>
      </w:r>
      <w:r w:rsidR="00AF500F">
        <w:rPr>
          <w:rFonts w:ascii="Times New Roman" w:hAnsi="Times New Roman"/>
          <w:sz w:val="28"/>
          <w:szCs w:val="28"/>
        </w:rPr>
        <w:t>00</w:t>
      </w:r>
      <w:r w:rsidRPr="00870E83">
        <w:rPr>
          <w:rFonts w:ascii="Times New Roman" w:hAnsi="Times New Roman"/>
          <w:sz w:val="28"/>
          <w:szCs w:val="28"/>
        </w:rPr>
        <w:t xml:space="preserve"> метров;</w:t>
      </w:r>
    </w:p>
    <w:p w:rsidR="00870E83" w:rsidRPr="00870E83" w:rsidRDefault="00870E83" w:rsidP="00AF50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E83">
        <w:rPr>
          <w:rFonts w:ascii="Times New Roman" w:hAnsi="Times New Roman"/>
          <w:sz w:val="28"/>
          <w:szCs w:val="28"/>
        </w:rPr>
        <w:t xml:space="preserve">- от детских, образовательных, объектов спорта, оптовых и розничных рынков до границ прилегающих территорий объектов, осуществляющих розничную продажу алкогольной продукции – </w:t>
      </w:r>
      <w:r w:rsidR="00AF500F">
        <w:rPr>
          <w:rFonts w:ascii="Times New Roman" w:hAnsi="Times New Roman"/>
          <w:sz w:val="28"/>
          <w:szCs w:val="28"/>
        </w:rPr>
        <w:t>10</w:t>
      </w:r>
      <w:r w:rsidRPr="00870E83">
        <w:rPr>
          <w:rFonts w:ascii="Times New Roman" w:hAnsi="Times New Roman"/>
          <w:sz w:val="28"/>
          <w:szCs w:val="28"/>
        </w:rPr>
        <w:t>0 метров;</w:t>
      </w:r>
    </w:p>
    <w:p w:rsidR="00870E83" w:rsidRPr="00870E83" w:rsidRDefault="00870E83" w:rsidP="00AF50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E83">
        <w:rPr>
          <w:rFonts w:ascii="Times New Roman" w:hAnsi="Times New Roman"/>
          <w:sz w:val="28"/>
          <w:szCs w:val="28"/>
        </w:rPr>
        <w:t>- от объектов военного назначения до границ прилегающих территорий объектов,  осуществляющих розничную продажу алкогольной продукции  в стационарных торговых объектах – 1</w:t>
      </w:r>
      <w:r w:rsidR="00AF500F">
        <w:rPr>
          <w:rFonts w:ascii="Times New Roman" w:hAnsi="Times New Roman"/>
          <w:sz w:val="28"/>
          <w:szCs w:val="28"/>
        </w:rPr>
        <w:t>0</w:t>
      </w:r>
      <w:r w:rsidRPr="00870E83">
        <w:rPr>
          <w:rFonts w:ascii="Times New Roman" w:hAnsi="Times New Roman"/>
          <w:sz w:val="28"/>
          <w:szCs w:val="28"/>
        </w:rPr>
        <w:t>0 метров.</w:t>
      </w:r>
    </w:p>
    <w:p w:rsidR="00870E83" w:rsidRPr="00870E83" w:rsidRDefault="00870E83" w:rsidP="00870E83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0E83" w:rsidRPr="00870E83" w:rsidRDefault="00870E83" w:rsidP="00870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70E83" w:rsidRPr="00870E83" w:rsidSect="00687CC8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31E4D"/>
    <w:multiLevelType w:val="hybridMultilevel"/>
    <w:tmpl w:val="6986BF72"/>
    <w:lvl w:ilvl="0" w:tplc="321E0440">
      <w:start w:val="1"/>
      <w:numFmt w:val="decimal"/>
      <w:lvlText w:val="%1."/>
      <w:lvlJc w:val="left"/>
      <w:pPr>
        <w:ind w:left="525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15"/>
        </w:tabs>
        <w:ind w:left="915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355"/>
        </w:tabs>
        <w:ind w:left="2355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075"/>
        </w:tabs>
        <w:ind w:left="3075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795"/>
        </w:tabs>
        <w:ind w:left="3795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515"/>
        </w:tabs>
        <w:ind w:left="4515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235"/>
        </w:tabs>
        <w:ind w:left="5235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955"/>
        </w:tabs>
        <w:ind w:left="5955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1CA4"/>
    <w:rsid w:val="00010B33"/>
    <w:rsid w:val="000551C6"/>
    <w:rsid w:val="00090345"/>
    <w:rsid w:val="000A6E00"/>
    <w:rsid w:val="000B6413"/>
    <w:rsid w:val="000D11A0"/>
    <w:rsid w:val="000E30C7"/>
    <w:rsid w:val="000E53FF"/>
    <w:rsid w:val="0013603F"/>
    <w:rsid w:val="001515E8"/>
    <w:rsid w:val="00170C94"/>
    <w:rsid w:val="001C703B"/>
    <w:rsid w:val="001F00EF"/>
    <w:rsid w:val="00203324"/>
    <w:rsid w:val="002071B5"/>
    <w:rsid w:val="0021552F"/>
    <w:rsid w:val="00215B50"/>
    <w:rsid w:val="00224812"/>
    <w:rsid w:val="002427D3"/>
    <w:rsid w:val="00255D31"/>
    <w:rsid w:val="00290A78"/>
    <w:rsid w:val="002A3694"/>
    <w:rsid w:val="002B7D46"/>
    <w:rsid w:val="00360398"/>
    <w:rsid w:val="00371EE6"/>
    <w:rsid w:val="003767C4"/>
    <w:rsid w:val="003B76BF"/>
    <w:rsid w:val="003C7088"/>
    <w:rsid w:val="003E6597"/>
    <w:rsid w:val="003F260F"/>
    <w:rsid w:val="003F632A"/>
    <w:rsid w:val="003F7A72"/>
    <w:rsid w:val="00420726"/>
    <w:rsid w:val="004351E7"/>
    <w:rsid w:val="00435AAA"/>
    <w:rsid w:val="00481615"/>
    <w:rsid w:val="004955CF"/>
    <w:rsid w:val="004966E6"/>
    <w:rsid w:val="004C4AD5"/>
    <w:rsid w:val="004E066F"/>
    <w:rsid w:val="00523305"/>
    <w:rsid w:val="00592991"/>
    <w:rsid w:val="005A2977"/>
    <w:rsid w:val="005C0C4A"/>
    <w:rsid w:val="006305EC"/>
    <w:rsid w:val="006646F1"/>
    <w:rsid w:val="00681448"/>
    <w:rsid w:val="00687CC8"/>
    <w:rsid w:val="006904A2"/>
    <w:rsid w:val="006D2BA8"/>
    <w:rsid w:val="006E27A1"/>
    <w:rsid w:val="00704DEA"/>
    <w:rsid w:val="00714607"/>
    <w:rsid w:val="00753BAF"/>
    <w:rsid w:val="0075467D"/>
    <w:rsid w:val="0078414D"/>
    <w:rsid w:val="00785E2C"/>
    <w:rsid w:val="00803927"/>
    <w:rsid w:val="00837C71"/>
    <w:rsid w:val="008638D1"/>
    <w:rsid w:val="00870E83"/>
    <w:rsid w:val="008B6C33"/>
    <w:rsid w:val="008F1335"/>
    <w:rsid w:val="00911646"/>
    <w:rsid w:val="00967795"/>
    <w:rsid w:val="0097438E"/>
    <w:rsid w:val="009831CB"/>
    <w:rsid w:val="009E0E77"/>
    <w:rsid w:val="009E5039"/>
    <w:rsid w:val="009F56CF"/>
    <w:rsid w:val="00A12034"/>
    <w:rsid w:val="00A30DAA"/>
    <w:rsid w:val="00A77329"/>
    <w:rsid w:val="00A813E3"/>
    <w:rsid w:val="00A94C3B"/>
    <w:rsid w:val="00AB0671"/>
    <w:rsid w:val="00AB2244"/>
    <w:rsid w:val="00AB7A7D"/>
    <w:rsid w:val="00AD75B7"/>
    <w:rsid w:val="00AF500F"/>
    <w:rsid w:val="00B139B6"/>
    <w:rsid w:val="00B400F0"/>
    <w:rsid w:val="00BC6B29"/>
    <w:rsid w:val="00BE62FA"/>
    <w:rsid w:val="00C11080"/>
    <w:rsid w:val="00C41A0B"/>
    <w:rsid w:val="00C82188"/>
    <w:rsid w:val="00C9590B"/>
    <w:rsid w:val="00C95EB5"/>
    <w:rsid w:val="00D13379"/>
    <w:rsid w:val="00D503BF"/>
    <w:rsid w:val="00DB6DC4"/>
    <w:rsid w:val="00E129C1"/>
    <w:rsid w:val="00E51CA4"/>
    <w:rsid w:val="00E53613"/>
    <w:rsid w:val="00E56F0C"/>
    <w:rsid w:val="00E734AA"/>
    <w:rsid w:val="00E900CD"/>
    <w:rsid w:val="00E92767"/>
    <w:rsid w:val="00EC7707"/>
    <w:rsid w:val="00F00DBD"/>
    <w:rsid w:val="00F23FD5"/>
    <w:rsid w:val="00F462EA"/>
    <w:rsid w:val="00F86A7F"/>
    <w:rsid w:val="00F879C2"/>
    <w:rsid w:val="00FC5DB5"/>
    <w:rsid w:val="00FF3873"/>
    <w:rsid w:val="00FF5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a4">
    <w:name w:val="Название Знак"/>
    <w:link w:val="a3"/>
    <w:uiPriority w:val="99"/>
    <w:locked/>
    <w:rsid w:val="00E51CA4"/>
    <w:rPr>
      <w:rFonts w:ascii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Подзаголовок Знак"/>
    <w:link w:val="a5"/>
    <w:uiPriority w:val="99"/>
    <w:locked/>
    <w:rsid w:val="00E51CA4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a"/>
    <w:uiPriority w:val="99"/>
    <w:semiHidden/>
    <w:locked/>
    <w:rsid w:val="009831CB"/>
    <w:rPr>
      <w:rFonts w:ascii="Calibri" w:hAnsi="Calibri" w:cs="Times New Roman"/>
    </w:rPr>
  </w:style>
  <w:style w:type="paragraph" w:styleId="aa">
    <w:name w:val="Body Text Indent"/>
    <w:basedOn w:val="a"/>
    <w:link w:val="a9"/>
    <w:uiPriority w:val="9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</w:style>
  <w:style w:type="character" w:customStyle="1" w:styleId="BodyTextIndentChar1">
    <w:name w:val="Body Text Indent Char1"/>
    <w:uiPriority w:val="99"/>
    <w:semiHidden/>
    <w:locked/>
    <w:rsid w:val="00523305"/>
    <w:rPr>
      <w:rFonts w:cs="Times New Roman"/>
    </w:rPr>
  </w:style>
  <w:style w:type="character" w:customStyle="1" w:styleId="1">
    <w:name w:val="Основной текст с отступом Знак1"/>
    <w:uiPriority w:val="99"/>
    <w:semiHidden/>
    <w:locked/>
    <w:rsid w:val="009831CB"/>
    <w:rPr>
      <w:rFonts w:cs="Times New Roman"/>
    </w:rPr>
  </w:style>
  <w:style w:type="paragraph" w:styleId="ab">
    <w:name w:val="List Paragraph"/>
    <w:basedOn w:val="a"/>
    <w:uiPriority w:val="99"/>
    <w:qFormat/>
    <w:rsid w:val="002A3694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rsid w:val="000D11A0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sid w:val="000D11A0"/>
    <w:rPr>
      <w:rFonts w:cs="Times New Roman"/>
    </w:rPr>
  </w:style>
  <w:style w:type="paragraph" w:styleId="ae">
    <w:name w:val="No Spacing"/>
    <w:uiPriority w:val="99"/>
    <w:qFormat/>
    <w:rsid w:val="000D11A0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68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45</cp:revision>
  <cp:lastPrinted>2016-08-30T12:24:00Z</cp:lastPrinted>
  <dcterms:created xsi:type="dcterms:W3CDTF">2009-08-09T09:24:00Z</dcterms:created>
  <dcterms:modified xsi:type="dcterms:W3CDTF">2016-09-01T07:07:00Z</dcterms:modified>
</cp:coreProperties>
</file>