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68175C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68175C">
        <w:rPr>
          <w:rFonts w:ascii="Times New Roman" w:hAnsi="Times New Roman"/>
          <w:sz w:val="24"/>
          <w:szCs w:val="24"/>
          <w:u w:val="single"/>
        </w:rPr>
        <w:t>28.04.2025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175C">
        <w:rPr>
          <w:rFonts w:ascii="Times New Roman" w:hAnsi="Times New Roman"/>
          <w:sz w:val="24"/>
          <w:szCs w:val="24"/>
          <w:u w:val="single"/>
        </w:rPr>
        <w:t>66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C06CB9">
        <w:rPr>
          <w:rFonts w:ascii="Times New Roman" w:hAnsi="Times New Roman"/>
          <w:sz w:val="28"/>
          <w:szCs w:val="28"/>
        </w:rPr>
        <w:t>2025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по доходам в сумме</w:t>
      </w:r>
      <w:r w:rsidR="0068175C">
        <w:rPr>
          <w:rFonts w:ascii="Times New Roman" w:hAnsi="Times New Roman"/>
          <w:sz w:val="28"/>
          <w:szCs w:val="28"/>
        </w:rPr>
        <w:t xml:space="preserve">             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="0068175C">
        <w:rPr>
          <w:rFonts w:ascii="Times New Roman" w:hAnsi="Times New Roman"/>
          <w:sz w:val="28"/>
          <w:szCs w:val="28"/>
        </w:rPr>
        <w:t>7541,5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68175C">
        <w:rPr>
          <w:rFonts w:ascii="Times New Roman" w:hAnsi="Times New Roman"/>
          <w:sz w:val="28"/>
          <w:szCs w:val="28"/>
        </w:rPr>
        <w:t>10294,1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68175C">
        <w:rPr>
          <w:rFonts w:ascii="Times New Roman" w:hAnsi="Times New Roman"/>
          <w:sz w:val="28"/>
          <w:szCs w:val="28"/>
        </w:rPr>
        <w:t>дефицита бюджета в сумме 2752,6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  <w:bookmarkStart w:id="0" w:name="_GoBack"/>
      <w:bookmarkEnd w:id="0"/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C7B6C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0A04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75C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06CB9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1DFC-4D19-4E7F-99DC-2DCE4A51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111</cp:revision>
  <cp:lastPrinted>2023-05-15T11:43:00Z</cp:lastPrinted>
  <dcterms:created xsi:type="dcterms:W3CDTF">2009-08-09T09:24:00Z</dcterms:created>
  <dcterms:modified xsi:type="dcterms:W3CDTF">2025-05-06T06:23:00Z</dcterms:modified>
</cp:coreProperties>
</file>