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FA700D">
        <w:t>211ст) за  первый  квартал  2024</w:t>
      </w:r>
      <w:r>
        <w:t xml:space="preserve"> года </w:t>
      </w:r>
      <w:bookmarkStart w:id="0" w:name="_GoBack"/>
      <w:bookmarkEnd w:id="0"/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6161E6">
              <w:t>кв.2024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DB0F3B" w:rsidP="000E1B9B">
            <w:pPr>
              <w:jc w:val="both"/>
            </w:pPr>
            <w:r>
              <w:t>1038,2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DB0F3B" w:rsidP="000E1B9B">
            <w:pPr>
              <w:jc w:val="both"/>
            </w:pPr>
            <w:r>
              <w:t>86,6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A63BD0" w:rsidP="000E1B9B">
            <w:pPr>
              <w:jc w:val="both"/>
            </w:pPr>
            <w:r>
              <w:t>168,7</w:t>
            </w:r>
          </w:p>
        </w:tc>
        <w:tc>
          <w:tcPr>
            <w:tcW w:w="1080" w:type="dxa"/>
          </w:tcPr>
          <w:p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DB0F3B" w:rsidP="000E1B9B">
            <w:pPr>
              <w:jc w:val="both"/>
            </w:pPr>
            <w:r>
              <w:t>1183,2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DB0F3B" w:rsidP="000E1B9B">
            <w:pPr>
              <w:jc w:val="both"/>
            </w:pPr>
            <w:r>
              <w:t>324,4</w:t>
            </w:r>
          </w:p>
        </w:tc>
      </w:tr>
    </w:tbl>
    <w:p w:rsidR="003A75D3" w:rsidRDefault="003A75D3" w:rsidP="003A75D3">
      <w:pPr>
        <w:jc w:val="both"/>
      </w:pPr>
    </w:p>
    <w:p w:rsidR="00FA700D" w:rsidRDefault="00FA700D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54F7-2DCD-421C-9B4B-3BB1769C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2022-08-09T12:24:00Z</cp:lastPrinted>
  <dcterms:created xsi:type="dcterms:W3CDTF">2017-08-10T06:55:00Z</dcterms:created>
  <dcterms:modified xsi:type="dcterms:W3CDTF">2024-07-25T08:55:00Z</dcterms:modified>
</cp:coreProperties>
</file>