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4" w:rsidRPr="00011083" w:rsidRDefault="005316C6" w:rsidP="00783024">
      <w:pPr>
        <w:spacing w:after="0" w:line="276" w:lineRule="auto"/>
        <w:jc w:val="center"/>
        <w:rPr>
          <w:rFonts w:ascii="Times New Roman" w:hAnsi="Times New Roman"/>
        </w:rPr>
      </w:pPr>
      <w:hyperlink r:id="rId7" w:history="1"/>
      <w:r w:rsidR="00783024" w:rsidRPr="00011083">
        <w:rPr>
          <w:rFonts w:ascii="Times New Roman" w:hAnsi="Times New Roman"/>
          <w:sz w:val="20"/>
          <w:szCs w:val="20"/>
        </w:rPr>
        <w:t xml:space="preserve"> </w:t>
      </w:r>
      <w:r w:rsidR="00783024" w:rsidRPr="00011083">
        <w:rPr>
          <w:rFonts w:ascii="Times New Roman" w:hAnsi="Times New Roman"/>
          <w:b/>
          <w:noProof/>
          <w:spacing w:val="20"/>
          <w:sz w:val="2"/>
          <w:szCs w:val="2"/>
        </w:rPr>
        <w:drawing>
          <wp:inline distT="0" distB="0" distL="0" distR="0">
            <wp:extent cx="534035" cy="68770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11083">
        <w:rPr>
          <w:rFonts w:ascii="Times New Roman" w:hAnsi="Times New Roman"/>
          <w:b/>
          <w:spacing w:val="6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pacing w:val="6"/>
          <w:sz w:val="28"/>
          <w:szCs w:val="28"/>
        </w:rPr>
        <w:t>ПРИГОРОДНОГО СЕЛЬСКОГО ПОСЕЛЕНИЯ</w:t>
      </w: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11083">
        <w:rPr>
          <w:rFonts w:ascii="Times New Roman" w:hAnsi="Times New Roman"/>
          <w:b/>
          <w:spacing w:val="6"/>
          <w:sz w:val="28"/>
          <w:szCs w:val="28"/>
        </w:rPr>
        <w:t>КРЫМСКОГО РАЙОНА</w:t>
      </w:r>
    </w:p>
    <w:p w:rsidR="00783024" w:rsidRPr="00011083" w:rsidRDefault="00783024" w:rsidP="00783024">
      <w:pPr>
        <w:spacing w:after="0" w:line="276" w:lineRule="auto"/>
        <w:rPr>
          <w:rFonts w:ascii="Times New Roman" w:hAnsi="Times New Roman"/>
          <w:b/>
          <w:spacing w:val="6"/>
          <w:sz w:val="2"/>
          <w:szCs w:val="2"/>
        </w:rPr>
      </w:pP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  <w:b/>
          <w:spacing w:val="6"/>
          <w:sz w:val="36"/>
          <w:szCs w:val="36"/>
        </w:rPr>
      </w:pPr>
      <w:r w:rsidRPr="00011083">
        <w:rPr>
          <w:rFonts w:ascii="Times New Roman" w:hAnsi="Times New Roman"/>
          <w:b/>
          <w:spacing w:val="6"/>
          <w:sz w:val="36"/>
          <w:szCs w:val="36"/>
        </w:rPr>
        <w:t xml:space="preserve"> </w:t>
      </w: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  <w:b/>
          <w:spacing w:val="6"/>
          <w:sz w:val="36"/>
          <w:szCs w:val="36"/>
        </w:rPr>
      </w:pPr>
      <w:r w:rsidRPr="00011083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783024" w:rsidRPr="00011083" w:rsidRDefault="00783024" w:rsidP="00783024">
      <w:pPr>
        <w:tabs>
          <w:tab w:val="left" w:pos="8080"/>
        </w:tabs>
        <w:spacing w:after="0" w:line="276" w:lineRule="auto"/>
        <w:jc w:val="center"/>
        <w:rPr>
          <w:rFonts w:ascii="Times New Roman" w:hAnsi="Times New Roman"/>
        </w:rPr>
      </w:pPr>
      <w:r w:rsidRPr="00011083">
        <w:rPr>
          <w:rFonts w:ascii="Times New Roman" w:hAnsi="Times New Roman"/>
        </w:rPr>
        <w:t>от</w:t>
      </w:r>
      <w:r w:rsidR="00A72040">
        <w:rPr>
          <w:rFonts w:ascii="Times New Roman" w:hAnsi="Times New Roman"/>
        </w:rPr>
        <w:t xml:space="preserve"> 20.07.2023</w:t>
      </w:r>
      <w:r w:rsidRPr="00011083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A636B3">
        <w:rPr>
          <w:rFonts w:ascii="Times New Roman" w:hAnsi="Times New Roman"/>
        </w:rPr>
        <w:t xml:space="preserve">                              </w:t>
      </w:r>
      <w:r w:rsidRPr="00011083">
        <w:rPr>
          <w:rFonts w:ascii="Times New Roman" w:hAnsi="Times New Roman"/>
        </w:rPr>
        <w:t xml:space="preserve">№ </w:t>
      </w:r>
      <w:r w:rsidR="00A72040">
        <w:rPr>
          <w:rFonts w:ascii="Times New Roman" w:hAnsi="Times New Roman"/>
        </w:rPr>
        <w:t>107</w:t>
      </w:r>
    </w:p>
    <w:p w:rsidR="00783024" w:rsidRPr="00011083" w:rsidRDefault="00783024" w:rsidP="00783024">
      <w:pPr>
        <w:spacing w:after="0" w:line="276" w:lineRule="auto"/>
        <w:jc w:val="center"/>
        <w:rPr>
          <w:rFonts w:ascii="Times New Roman" w:hAnsi="Times New Roman"/>
        </w:rPr>
      </w:pPr>
    </w:p>
    <w:p w:rsidR="00783024" w:rsidRDefault="00783024" w:rsidP="00783024">
      <w:pPr>
        <w:spacing w:after="0" w:line="276" w:lineRule="auto"/>
        <w:jc w:val="center"/>
        <w:rPr>
          <w:rFonts w:ascii="Times New Roman" w:hAnsi="Times New Roman"/>
        </w:rPr>
      </w:pPr>
      <w:r w:rsidRPr="00011083">
        <w:rPr>
          <w:rFonts w:ascii="Times New Roman" w:hAnsi="Times New Roman"/>
        </w:rPr>
        <w:t>хутор Новоукраинский</w:t>
      </w:r>
    </w:p>
    <w:p w:rsidR="004F61D8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1D8" w:rsidRPr="004F3838" w:rsidRDefault="00C472E3" w:rsidP="00564F2F">
      <w:pPr>
        <w:pStyle w:val="ConsPlusTitle"/>
        <w:jc w:val="center"/>
        <w:rPr>
          <w:shd w:val="clear" w:color="auto" w:fill="FFFFFF"/>
        </w:rPr>
      </w:pPr>
      <w:bookmarkStart w:id="0" w:name="_Hlk126181839"/>
      <w:r w:rsidRPr="00564F2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</w:t>
      </w:r>
      <w:bookmarkEnd w:id="0"/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рассмотрения составленных на иностранном языке запросов, поступивших в адм</w:t>
      </w:r>
      <w:r w:rsidR="0078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Пригородного </w:t>
      </w:r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3838">
      <w:pPr>
        <w:pStyle w:val="ConsPlusNormal"/>
        <w:ind w:firstLine="709"/>
        <w:jc w:val="both"/>
      </w:pPr>
      <w:r w:rsidRPr="004F3838">
        <w:rPr>
          <w:sz w:val="28"/>
          <w:szCs w:val="28"/>
          <w:shd w:val="clear" w:color="auto" w:fill="FFFFFF"/>
        </w:rPr>
        <w:t xml:space="preserve">В целях организации доступа к информации о деятельности органов местного самоуправления, в соответствии с </w:t>
      </w:r>
      <w:r>
        <w:rPr>
          <w:sz w:val="28"/>
          <w:szCs w:val="28"/>
          <w:shd w:val="clear" w:color="auto" w:fill="FFFFFF"/>
        </w:rPr>
        <w:t>ч. 4 ст. 18 Федерального</w:t>
      </w:r>
      <w:r w:rsidRPr="004F383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F3838">
        <w:rPr>
          <w:sz w:val="28"/>
          <w:szCs w:val="28"/>
          <w:shd w:val="clear" w:color="auto" w:fill="FFFFFF"/>
        </w:rPr>
        <w:t xml:space="preserve"> от </w:t>
      </w:r>
      <w:r w:rsidR="005655BE" w:rsidRPr="00AC1390">
        <w:rPr>
          <w:sz w:val="28"/>
          <w:szCs w:val="28"/>
          <w:shd w:val="clear" w:color="auto" w:fill="FFFFFF"/>
        </w:rPr>
        <w:t>9 февраля 2009</w:t>
      </w:r>
      <w:r w:rsidRPr="004F3838">
        <w:rPr>
          <w:sz w:val="28"/>
          <w:szCs w:val="28"/>
          <w:shd w:val="clear" w:color="auto" w:fill="FFFFFF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постановляю</w:t>
      </w:r>
      <w:r w:rsidR="00C472E3">
        <w:rPr>
          <w:sz w:val="28"/>
          <w:szCs w:val="28"/>
          <w:shd w:val="clear" w:color="auto" w:fill="FFFFFF"/>
        </w:rPr>
        <w:t>: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</w:t>
      </w:r>
      <w:r w:rsidR="004F3838" w:rsidRPr="004F3838">
        <w:rPr>
          <w:sz w:val="28"/>
          <w:szCs w:val="28"/>
          <w:shd w:val="clear" w:color="auto" w:fill="FFFFFF"/>
        </w:rPr>
        <w:t xml:space="preserve">Утвердить Порядок рассмотрения составленных на иностранном языке запросов, поступивших в администрацию </w:t>
      </w:r>
      <w:r w:rsidR="00783024">
        <w:rPr>
          <w:sz w:val="28"/>
          <w:szCs w:val="28"/>
          <w:shd w:val="clear" w:color="auto" w:fill="FFFFFF"/>
        </w:rPr>
        <w:t xml:space="preserve">Пригородного </w:t>
      </w:r>
      <w:r w:rsidR="004F3838" w:rsidRPr="004F3838">
        <w:rPr>
          <w:sz w:val="28"/>
          <w:szCs w:val="28"/>
          <w:shd w:val="clear" w:color="auto" w:fill="FFFFFF"/>
        </w:rPr>
        <w:t xml:space="preserve">сельского поселения </w:t>
      </w:r>
      <w:r w:rsidR="004F3838">
        <w:rPr>
          <w:sz w:val="28"/>
          <w:szCs w:val="28"/>
          <w:shd w:val="clear" w:color="auto" w:fill="FFFFFF"/>
        </w:rPr>
        <w:t>Крымского района, согласно приложению</w:t>
      </w:r>
      <w:r>
        <w:rPr>
          <w:sz w:val="28"/>
          <w:szCs w:val="28"/>
          <w:shd w:val="clear" w:color="auto" w:fill="FFFFFF"/>
        </w:rPr>
        <w:t>.</w:t>
      </w:r>
    </w:p>
    <w:p w:rsidR="005655BE" w:rsidRPr="00AC1390" w:rsidRDefault="00C472E3" w:rsidP="00AC1390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5655BE" w:rsidRPr="00AC1390">
        <w:rPr>
          <w:rFonts w:ascii="Times New Roman" w:eastAsia="Calibri" w:hAnsi="Times New Roman"/>
          <w:sz w:val="28"/>
          <w:szCs w:val="28"/>
          <w:lang w:eastAsia="en-US"/>
        </w:rPr>
        <w:t>Главному специалисту администрации Пригородного сельского поселения Крымского района А.В. Лазариди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655BE" w:rsidRPr="005655BE" w:rsidRDefault="005655BE" w:rsidP="005655BE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4F61D8" w:rsidRPr="005B12C0" w:rsidRDefault="005655BE">
      <w:pPr>
        <w:pStyle w:val="11"/>
        <w:ind w:firstLine="709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472E3" w:rsidRPr="005B12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Настоящее </w:t>
      </w:r>
      <w:r w:rsidR="008953F9" w:rsidRPr="005B12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постановление</w:t>
      </w:r>
      <w:r w:rsidR="00C472E3" w:rsidRPr="005B12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вступает в силу после </w:t>
      </w:r>
      <w:r w:rsidR="00AC1390" w:rsidRPr="005B12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официального</w:t>
      </w:r>
      <w:r w:rsidRPr="005B12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обнародования.</w:t>
      </w:r>
    </w:p>
    <w:p w:rsidR="004F61D8" w:rsidRDefault="004F61D8" w:rsidP="005655BE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rPr>
          <w:shd w:val="clear" w:color="auto" w:fill="FFFFFF"/>
        </w:rPr>
      </w:pPr>
    </w:p>
    <w:p w:rsidR="00783024" w:rsidRDefault="00783024" w:rsidP="0078302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918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Пригородного </w:t>
      </w:r>
    </w:p>
    <w:p w:rsidR="00783024" w:rsidRDefault="00783024" w:rsidP="0078302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591836">
        <w:rPr>
          <w:rFonts w:ascii="Times New Roman" w:hAnsi="Times New Roman"/>
          <w:sz w:val="28"/>
          <w:szCs w:val="28"/>
        </w:rPr>
        <w:t xml:space="preserve"> </w:t>
      </w:r>
    </w:p>
    <w:p w:rsidR="004F3838" w:rsidRDefault="00783024" w:rsidP="005655BE">
      <w:pPr>
        <w:pStyle w:val="ConsPlusNormal"/>
        <w:spacing w:line="0" w:lineRule="atLeast"/>
        <w:jc w:val="both"/>
        <w:rPr>
          <w:sz w:val="28"/>
          <w:szCs w:val="28"/>
          <w:shd w:val="clear" w:color="auto" w:fill="FFFFFF"/>
        </w:rPr>
      </w:pPr>
      <w:r w:rsidRPr="00591836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5918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918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5918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>В.В. Лазарев</w:t>
      </w:r>
    </w:p>
    <w:p w:rsidR="00372D8F" w:rsidRDefault="00372D8F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AC1390" w:rsidRDefault="00AC1390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C1390" w:rsidRDefault="00AC1390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4F3838" w:rsidRDefault="004F3838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4F3838" w:rsidRDefault="004F3838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4F3838" w:rsidRDefault="00783024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Пригородного </w:t>
      </w:r>
      <w:r w:rsidR="004F3838">
        <w:rPr>
          <w:sz w:val="28"/>
          <w:szCs w:val="28"/>
          <w:shd w:val="clear" w:color="auto" w:fill="FFFFFF"/>
        </w:rPr>
        <w:t>сельского поселения</w:t>
      </w:r>
    </w:p>
    <w:p w:rsidR="004F61D8" w:rsidRDefault="004F3838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Крымского района</w:t>
      </w:r>
      <w:r w:rsidR="00C472E3">
        <w:rPr>
          <w:sz w:val="28"/>
          <w:szCs w:val="28"/>
          <w:shd w:val="clear" w:color="auto" w:fill="FFFFFF"/>
        </w:rPr>
        <w:t xml:space="preserve"> </w:t>
      </w:r>
    </w:p>
    <w:p w:rsidR="004F61D8" w:rsidRDefault="00C472E3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>от ___  №___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</w:t>
      </w:r>
    </w:p>
    <w:p w:rsidR="004F61D8" w:rsidRDefault="004F3838" w:rsidP="004F38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составленных на иностранном языке запросов, поступивших в адм</w:t>
      </w:r>
      <w:r w:rsidR="0078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Пригородного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4F3838" w:rsidRDefault="004F3838">
      <w:pPr>
        <w:pStyle w:val="ConsPlusNormal"/>
        <w:jc w:val="both"/>
        <w:rPr>
          <w:sz w:val="28"/>
          <w:szCs w:val="28"/>
        </w:rPr>
      </w:pP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Крымского района</w:t>
      </w:r>
      <w:r w:rsidRPr="004F3838">
        <w:rPr>
          <w:sz w:val="28"/>
          <w:szCs w:val="28"/>
        </w:rPr>
        <w:t xml:space="preserve"> (далее – администрация) и составленного на иностранном языке.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2. Все запросы, поступившие в администрацию и составленные на иностранном языке, поступают уполномоченному специалисту администрации, который в течение трех дней ведет их регистрацию.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запросам, осуществляет уполномоченный специалист администрации.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4. Перевод документа на иностранном языке осуществляет специалист-переводчик, приглашенный главой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Крымского района </w:t>
      </w:r>
      <w:r w:rsidRPr="004F3838">
        <w:rPr>
          <w:sz w:val="28"/>
          <w:szCs w:val="28"/>
        </w:rPr>
        <w:t>на договорной основе в пятидневный срок со дня поступления специалисту переводчику соответствующего документа. Специалист-переводчик удостоверяет сделанный перевод своей подписью на каждой страницы переведенного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</w:t>
      </w:r>
      <w:r w:rsidR="005655BE">
        <w:rPr>
          <w:sz w:val="28"/>
          <w:szCs w:val="28"/>
        </w:rPr>
        <w:t>9 февраля 2009</w:t>
      </w:r>
      <w:bookmarkStart w:id="2" w:name="_GoBack"/>
      <w:bookmarkEnd w:id="2"/>
      <w:r w:rsidRPr="004F3838">
        <w:rPr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5. Зарегистрированные запросы в соответствии с резолюцией направляются исполнителям не позднее следующего рабочего дня, при этом снимается необходимое количество копий.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lastRenderedPageBreak/>
        <w:t>7. Специалист администрации запрашивает необходимые для рассмотрения запроса документы и материалы у других специалистов администрации или должностных лиц.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8. По итогам рассмотрения запроса исполнитель представляет </w:t>
      </w:r>
      <w:r>
        <w:rPr>
          <w:sz w:val="28"/>
          <w:szCs w:val="28"/>
        </w:rPr>
        <w:t xml:space="preserve">               </w:t>
      </w:r>
      <w:r w:rsidRPr="004F3838">
        <w:rPr>
          <w:sz w:val="28"/>
          <w:szCs w:val="28"/>
        </w:rPr>
        <w:t xml:space="preserve">главе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проект ответа (письма) не менее чем за семь дней до истечения последнего дня рассмотрения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9. Глава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главой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11. Ответ (письмо) заявителю (с материалами к запросу) за подписью главы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направляется для регистрации и отправки заявителю в течение одного рабочего дня.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12.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4F61D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13. Обжалование действий (бездействий) должностных лиц администрации </w:t>
      </w:r>
      <w:r w:rsidR="00783024">
        <w:rPr>
          <w:sz w:val="28"/>
          <w:szCs w:val="28"/>
        </w:rPr>
        <w:t xml:space="preserve">Пригородного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осуществляется в судебном или досудебном порядке в соответствии с действующим законодательством.</w:t>
      </w:r>
    </w:p>
    <w:p w:rsid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</w:p>
    <w:p w:rsid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</w:p>
    <w:p w:rsidR="00783024" w:rsidRDefault="00783024" w:rsidP="0078302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918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Пригородного </w:t>
      </w:r>
    </w:p>
    <w:p w:rsidR="00783024" w:rsidRDefault="00783024" w:rsidP="0078302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591836">
        <w:rPr>
          <w:rFonts w:ascii="Times New Roman" w:hAnsi="Times New Roman"/>
          <w:sz w:val="28"/>
          <w:szCs w:val="28"/>
        </w:rPr>
        <w:t xml:space="preserve"> </w:t>
      </w:r>
    </w:p>
    <w:p w:rsidR="00783024" w:rsidRDefault="00783024" w:rsidP="00783024">
      <w:pPr>
        <w:pStyle w:val="ConsPlusNormal"/>
        <w:spacing w:line="0" w:lineRule="atLeast"/>
        <w:jc w:val="both"/>
        <w:rPr>
          <w:sz w:val="28"/>
          <w:szCs w:val="28"/>
          <w:shd w:val="clear" w:color="auto" w:fill="FFFFFF"/>
        </w:rPr>
      </w:pPr>
      <w:r w:rsidRPr="00591836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5918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918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5918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>В.В. Лазарев</w:t>
      </w:r>
    </w:p>
    <w:p w:rsidR="004F3838" w:rsidRDefault="004F3838" w:rsidP="004F3838">
      <w:pPr>
        <w:pStyle w:val="ConsPlusNormal"/>
        <w:jc w:val="both"/>
        <w:rPr>
          <w:i/>
          <w:iCs/>
        </w:rPr>
      </w:pPr>
    </w:p>
    <w:sectPr w:rsidR="004F3838" w:rsidSect="00735660">
      <w:headerReference w:type="default" r:id="rId9"/>
      <w:headerReference w:type="firs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D4" w:rsidRDefault="003F33D4">
      <w:pPr>
        <w:spacing w:after="0" w:line="240" w:lineRule="auto"/>
      </w:pPr>
      <w:r>
        <w:separator/>
      </w:r>
    </w:p>
  </w:endnote>
  <w:endnote w:type="continuationSeparator" w:id="0">
    <w:p w:rsidR="003F33D4" w:rsidRDefault="003F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D4" w:rsidRDefault="003F33D4">
      <w:pPr>
        <w:rPr>
          <w:sz w:val="12"/>
        </w:rPr>
      </w:pPr>
      <w:r>
        <w:separator/>
      </w:r>
    </w:p>
  </w:footnote>
  <w:footnote w:type="continuationSeparator" w:id="0">
    <w:p w:rsidR="003F33D4" w:rsidRDefault="003F33D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Content>
      <w:p w:rsidR="004F61D8" w:rsidRDefault="005316C6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472E3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A72040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5316C6">
        <w:pPr>
          <w:pStyle w:val="13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f6"/>
    </w:pPr>
  </w:p>
  <w:p w:rsidR="00783024" w:rsidRPr="00783024" w:rsidRDefault="00783024">
    <w:pPr>
      <w:pStyle w:val="af6"/>
      <w:rPr>
        <w:rFonts w:ascii="Times New Roman" w:hAnsi="Times New Roman"/>
        <w:sz w:val="28"/>
        <w:szCs w:val="28"/>
      </w:rPr>
    </w:pPr>
  </w:p>
  <w:p w:rsidR="00783024" w:rsidRPr="00783024" w:rsidRDefault="00783024">
    <w:pPr>
      <w:pStyle w:val="af6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1D8"/>
    <w:rsid w:val="0018404F"/>
    <w:rsid w:val="001F04F7"/>
    <w:rsid w:val="00372D8F"/>
    <w:rsid w:val="003F33D4"/>
    <w:rsid w:val="003F34BC"/>
    <w:rsid w:val="00455F0E"/>
    <w:rsid w:val="004A442D"/>
    <w:rsid w:val="004C0F1E"/>
    <w:rsid w:val="004D0FFD"/>
    <w:rsid w:val="004F3838"/>
    <w:rsid w:val="004F61D8"/>
    <w:rsid w:val="005316C6"/>
    <w:rsid w:val="00564F2F"/>
    <w:rsid w:val="005655BE"/>
    <w:rsid w:val="005B12C0"/>
    <w:rsid w:val="005F7E7D"/>
    <w:rsid w:val="00705BEB"/>
    <w:rsid w:val="0072045F"/>
    <w:rsid w:val="00735660"/>
    <w:rsid w:val="00783024"/>
    <w:rsid w:val="008216EA"/>
    <w:rsid w:val="008953F9"/>
    <w:rsid w:val="00981699"/>
    <w:rsid w:val="009E69C4"/>
    <w:rsid w:val="00A00B5F"/>
    <w:rsid w:val="00A60BA2"/>
    <w:rsid w:val="00A636B3"/>
    <w:rsid w:val="00A72040"/>
    <w:rsid w:val="00AC1390"/>
    <w:rsid w:val="00B37FF1"/>
    <w:rsid w:val="00BA0960"/>
    <w:rsid w:val="00BB335B"/>
    <w:rsid w:val="00C472E3"/>
    <w:rsid w:val="00E7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7356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735660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735660"/>
  </w:style>
  <w:style w:type="paragraph" w:styleId="af6">
    <w:name w:val="header"/>
    <w:basedOn w:val="af3"/>
    <w:rsid w:val="00735660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paragraph" w:styleId="af8">
    <w:name w:val="footer"/>
    <w:basedOn w:val="a"/>
    <w:link w:val="16"/>
    <w:uiPriority w:val="99"/>
    <w:semiHidden/>
    <w:unhideWhenUsed/>
    <w:rsid w:val="0078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semiHidden/>
    <w:rsid w:val="00783024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86009928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338F-635A-4EFA-AF06-9E20594A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Admin</cp:lastModifiedBy>
  <cp:revision>17</cp:revision>
  <cp:lastPrinted>2023-07-20T08:16:00Z</cp:lastPrinted>
  <dcterms:created xsi:type="dcterms:W3CDTF">2022-03-25T16:50:00Z</dcterms:created>
  <dcterms:modified xsi:type="dcterms:W3CDTF">2023-07-20T08:18:00Z</dcterms:modified>
  <dc:language>ru-RU</dc:language>
</cp:coreProperties>
</file>