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018" w:rsidRPr="00383DA3" w:rsidRDefault="000C4DE0" w:rsidP="008745D3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</w:t>
      </w:r>
      <w:r w:rsidR="00A17018">
        <w:rPr>
          <w:sz w:val="27"/>
          <w:szCs w:val="27"/>
        </w:rPr>
        <w:t xml:space="preserve">         </w:t>
      </w:r>
      <w:r>
        <w:rPr>
          <w:sz w:val="27"/>
          <w:szCs w:val="27"/>
        </w:rPr>
        <w:t xml:space="preserve"> </w:t>
      </w:r>
      <w:r w:rsidR="00A17018" w:rsidRPr="00383DA3">
        <w:rPr>
          <w:sz w:val="27"/>
          <w:szCs w:val="27"/>
        </w:rPr>
        <w:t xml:space="preserve">ПРИЛОЖЕНИЕ № </w:t>
      </w:r>
      <w:r w:rsidR="00A17018">
        <w:rPr>
          <w:sz w:val="27"/>
          <w:szCs w:val="27"/>
        </w:rPr>
        <w:t>1</w:t>
      </w:r>
    </w:p>
    <w:p w:rsidR="00A17018" w:rsidRDefault="00A17018" w:rsidP="008745D3">
      <w:pPr>
        <w:jc w:val="right"/>
        <w:rPr>
          <w:sz w:val="27"/>
          <w:szCs w:val="27"/>
        </w:rPr>
      </w:pPr>
      <w:r>
        <w:rPr>
          <w:sz w:val="27"/>
          <w:szCs w:val="27"/>
        </w:rPr>
        <w:t>к</w:t>
      </w:r>
      <w:r w:rsidRPr="00383DA3">
        <w:rPr>
          <w:sz w:val="27"/>
          <w:szCs w:val="27"/>
        </w:rPr>
        <w:t xml:space="preserve"> постановлению администрации</w:t>
      </w:r>
    </w:p>
    <w:p w:rsidR="00A17018" w:rsidRDefault="00A17018" w:rsidP="008745D3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</w:t>
      </w:r>
      <w:r w:rsidR="008745D3">
        <w:rPr>
          <w:sz w:val="27"/>
          <w:szCs w:val="27"/>
        </w:rPr>
        <w:t xml:space="preserve">                         Пригородного</w:t>
      </w:r>
      <w:r>
        <w:rPr>
          <w:sz w:val="27"/>
          <w:szCs w:val="27"/>
        </w:rPr>
        <w:t xml:space="preserve"> сельского поселения</w:t>
      </w:r>
      <w:r w:rsidRPr="00383DA3">
        <w:rPr>
          <w:sz w:val="27"/>
          <w:szCs w:val="27"/>
        </w:rPr>
        <w:t xml:space="preserve"> </w:t>
      </w:r>
    </w:p>
    <w:p w:rsidR="00A17018" w:rsidRPr="00383DA3" w:rsidRDefault="00A17018" w:rsidP="008745D3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</w:t>
      </w:r>
      <w:r w:rsidRPr="00383DA3">
        <w:rPr>
          <w:sz w:val="27"/>
          <w:szCs w:val="27"/>
        </w:rPr>
        <w:t>Крымск</w:t>
      </w:r>
      <w:r>
        <w:rPr>
          <w:sz w:val="27"/>
          <w:szCs w:val="27"/>
        </w:rPr>
        <w:t>ого</w:t>
      </w:r>
      <w:r w:rsidRPr="00383DA3">
        <w:rPr>
          <w:sz w:val="27"/>
          <w:szCs w:val="27"/>
        </w:rPr>
        <w:t xml:space="preserve"> район</w:t>
      </w:r>
      <w:r>
        <w:rPr>
          <w:sz w:val="27"/>
          <w:szCs w:val="27"/>
        </w:rPr>
        <w:t>а</w:t>
      </w:r>
      <w:r w:rsidRPr="00383DA3">
        <w:rPr>
          <w:sz w:val="27"/>
          <w:szCs w:val="27"/>
        </w:rPr>
        <w:t xml:space="preserve"> </w:t>
      </w:r>
    </w:p>
    <w:p w:rsidR="00A17018" w:rsidRDefault="00CA6CBA" w:rsidP="008745D3">
      <w:pPr>
        <w:jc w:val="right"/>
        <w:rPr>
          <w:sz w:val="27"/>
          <w:szCs w:val="27"/>
        </w:rPr>
      </w:pPr>
      <w:r>
        <w:rPr>
          <w:sz w:val="27"/>
          <w:szCs w:val="27"/>
        </w:rPr>
        <w:t>от 02.11.2022 № 168</w:t>
      </w:r>
    </w:p>
    <w:p w:rsidR="00D865B0" w:rsidRDefault="00D865B0" w:rsidP="00A17018">
      <w:pPr>
        <w:jc w:val="right"/>
        <w:rPr>
          <w:sz w:val="27"/>
          <w:szCs w:val="27"/>
        </w:rPr>
      </w:pPr>
    </w:p>
    <w:p w:rsidR="00D865B0" w:rsidRDefault="00D865B0" w:rsidP="00A17018">
      <w:pPr>
        <w:jc w:val="right"/>
        <w:rPr>
          <w:sz w:val="27"/>
          <w:szCs w:val="27"/>
        </w:rPr>
      </w:pPr>
    </w:p>
    <w:p w:rsidR="00C45147" w:rsidRDefault="000C4DE0" w:rsidP="00A17018">
      <w:pPr>
        <w:jc w:val="center"/>
      </w:pPr>
      <w:r>
        <w:rPr>
          <w:sz w:val="27"/>
          <w:szCs w:val="27"/>
        </w:rPr>
        <w:t xml:space="preserve">          </w:t>
      </w:r>
    </w:p>
    <w:p w:rsidR="005F4B7C" w:rsidRDefault="005F4B7C"/>
    <w:p w:rsidR="005F4B7C" w:rsidRDefault="00092021" w:rsidP="00AF3EC1">
      <w:pPr>
        <w:jc w:val="center"/>
        <w:rPr>
          <w:b/>
          <w:sz w:val="27"/>
          <w:szCs w:val="27"/>
        </w:rPr>
      </w:pPr>
      <w:r w:rsidRPr="00A3762B">
        <w:rPr>
          <w:b/>
        </w:rPr>
        <w:t xml:space="preserve"> </w:t>
      </w:r>
      <w:r w:rsidR="00A3762B" w:rsidRPr="00A3762B">
        <w:rPr>
          <w:b/>
          <w:sz w:val="28"/>
          <w:szCs w:val="28"/>
        </w:rPr>
        <w:t xml:space="preserve"> </w:t>
      </w:r>
      <w:r w:rsidR="00A3762B" w:rsidRPr="00A3762B">
        <w:rPr>
          <w:b/>
          <w:sz w:val="27"/>
          <w:szCs w:val="27"/>
        </w:rPr>
        <w:t xml:space="preserve">Перечень главных </w:t>
      </w:r>
      <w:proofErr w:type="gramStart"/>
      <w:r w:rsidR="00A3762B" w:rsidRPr="00A3762B">
        <w:rPr>
          <w:b/>
          <w:sz w:val="27"/>
          <w:szCs w:val="27"/>
        </w:rPr>
        <w:t>администраторов доходов бюджета</w:t>
      </w:r>
      <w:r w:rsidR="008C05F0">
        <w:rPr>
          <w:b/>
          <w:sz w:val="27"/>
          <w:szCs w:val="27"/>
        </w:rPr>
        <w:t xml:space="preserve"> </w:t>
      </w:r>
      <w:r w:rsidR="00A3762B" w:rsidRPr="00A3762B">
        <w:rPr>
          <w:b/>
          <w:sz w:val="27"/>
          <w:szCs w:val="27"/>
        </w:rPr>
        <w:t xml:space="preserve"> </w:t>
      </w:r>
      <w:r w:rsidR="008745D3">
        <w:rPr>
          <w:b/>
          <w:sz w:val="27"/>
          <w:szCs w:val="27"/>
        </w:rPr>
        <w:t xml:space="preserve">Пригородного </w:t>
      </w:r>
      <w:r w:rsidR="008C05F0">
        <w:rPr>
          <w:b/>
          <w:sz w:val="27"/>
          <w:szCs w:val="27"/>
        </w:rPr>
        <w:t>сельского поселения  Крымского</w:t>
      </w:r>
      <w:r w:rsidR="00A3762B" w:rsidRPr="00A3762B">
        <w:rPr>
          <w:b/>
          <w:sz w:val="27"/>
          <w:szCs w:val="27"/>
        </w:rPr>
        <w:t xml:space="preserve"> район</w:t>
      </w:r>
      <w:r w:rsidR="008C05F0">
        <w:rPr>
          <w:b/>
          <w:sz w:val="27"/>
          <w:szCs w:val="27"/>
        </w:rPr>
        <w:t>а</w:t>
      </w:r>
      <w:proofErr w:type="gramEnd"/>
      <w:r w:rsidR="00A3762B" w:rsidRPr="00A3762B">
        <w:rPr>
          <w:b/>
          <w:sz w:val="27"/>
          <w:szCs w:val="27"/>
        </w:rPr>
        <w:t xml:space="preserve"> и закрепляемые за ними виды (подвиды) доходов на 2022 год</w:t>
      </w:r>
    </w:p>
    <w:p w:rsidR="00D865B0" w:rsidRDefault="00D865B0" w:rsidP="00AF3EC1">
      <w:pPr>
        <w:jc w:val="center"/>
        <w:rPr>
          <w:b/>
          <w:sz w:val="27"/>
          <w:szCs w:val="27"/>
        </w:rPr>
      </w:pPr>
    </w:p>
    <w:p w:rsidR="00D865B0" w:rsidRPr="00A3762B" w:rsidRDefault="00D865B0" w:rsidP="00AF3EC1">
      <w:pPr>
        <w:jc w:val="center"/>
        <w:rPr>
          <w:szCs w:val="28"/>
        </w:rPr>
      </w:pPr>
    </w:p>
    <w:p w:rsidR="005F4B7C" w:rsidRPr="00EF019F" w:rsidRDefault="005F4B7C" w:rsidP="005F4B7C">
      <w:pPr>
        <w:tabs>
          <w:tab w:val="left" w:pos="9653"/>
        </w:tabs>
        <w:jc w:val="right"/>
        <w:rPr>
          <w:szCs w:val="28"/>
        </w:rPr>
      </w:pP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3"/>
        <w:gridCol w:w="2615"/>
        <w:gridCol w:w="5641"/>
      </w:tblGrid>
      <w:tr w:rsidR="005F4B7C" w:rsidRPr="007A4E43" w:rsidTr="00C45147">
        <w:trPr>
          <w:trHeight w:val="540"/>
        </w:trPr>
        <w:tc>
          <w:tcPr>
            <w:tcW w:w="2033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F4B7C" w:rsidRPr="007A4E43" w:rsidRDefault="005F4B7C" w:rsidP="003D3672">
            <w:pPr>
              <w:spacing w:line="228" w:lineRule="auto"/>
              <w:jc w:val="center"/>
            </w:pPr>
            <w:r w:rsidRPr="007A4E43">
              <w:t xml:space="preserve">Код бюджетной классификации </w:t>
            </w:r>
          </w:p>
          <w:p w:rsidR="005F4B7C" w:rsidRPr="007A4E43" w:rsidRDefault="005F4B7C" w:rsidP="003D3672">
            <w:pPr>
              <w:spacing w:line="228" w:lineRule="auto"/>
              <w:jc w:val="center"/>
            </w:pPr>
            <w:r w:rsidRPr="007A4E43">
              <w:t xml:space="preserve">Российской Федерации </w:t>
            </w:r>
          </w:p>
        </w:tc>
        <w:tc>
          <w:tcPr>
            <w:tcW w:w="2967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F4B7C" w:rsidRDefault="005F4B7C" w:rsidP="00012131">
            <w:pPr>
              <w:jc w:val="center"/>
            </w:pPr>
            <w:r w:rsidRPr="007A4E43">
              <w:t xml:space="preserve">Наименование главного администратора доходов </w:t>
            </w:r>
            <w:r w:rsidR="00012131">
              <w:t>бюджета</w:t>
            </w:r>
            <w:r w:rsidR="008840B3">
              <w:t>, наименование кода вида (подвида) доходов бюджета</w:t>
            </w:r>
            <w:r w:rsidR="00012131">
              <w:t xml:space="preserve"> </w:t>
            </w:r>
            <w:r w:rsidRPr="007A4E43">
              <w:t xml:space="preserve"> </w:t>
            </w:r>
          </w:p>
          <w:p w:rsidR="008840B3" w:rsidRDefault="008840B3" w:rsidP="008840B3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:rsidR="008840B3" w:rsidRPr="007A4E43" w:rsidRDefault="008840B3" w:rsidP="00012131">
            <w:pPr>
              <w:jc w:val="center"/>
            </w:pPr>
          </w:p>
        </w:tc>
      </w:tr>
      <w:tr w:rsidR="005F4B7C" w:rsidRPr="007A4E43" w:rsidTr="00C45147">
        <w:trPr>
          <w:trHeight w:val="354"/>
        </w:trPr>
        <w:tc>
          <w:tcPr>
            <w:tcW w:w="65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F4B7C" w:rsidRPr="007A4E43" w:rsidRDefault="008840B3" w:rsidP="008840B3">
            <w:pPr>
              <w:spacing w:line="228" w:lineRule="auto"/>
              <w:jc w:val="center"/>
            </w:pPr>
            <w:r>
              <w:t xml:space="preserve">главного </w:t>
            </w:r>
            <w:r w:rsidR="005F4B7C" w:rsidRPr="007A4E43">
              <w:t>администратора доходов</w:t>
            </w:r>
            <w:r w:rsidR="00012131">
              <w:t xml:space="preserve"> бюджета </w:t>
            </w:r>
            <w:r>
              <w:t xml:space="preserve"> </w:t>
            </w:r>
          </w:p>
        </w:tc>
        <w:tc>
          <w:tcPr>
            <w:tcW w:w="137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F4B7C" w:rsidRPr="007A4E43" w:rsidRDefault="008840B3" w:rsidP="008840B3">
            <w:pPr>
              <w:spacing w:line="228" w:lineRule="auto"/>
              <w:jc w:val="center"/>
            </w:pPr>
            <w:r>
              <w:t xml:space="preserve">вида (подвида) </w:t>
            </w:r>
            <w:r w:rsidR="00012131" w:rsidRPr="001B2583">
              <w:t xml:space="preserve">доходов  бюджета </w:t>
            </w:r>
            <w:r>
              <w:t xml:space="preserve"> </w:t>
            </w:r>
          </w:p>
        </w:tc>
        <w:tc>
          <w:tcPr>
            <w:tcW w:w="2967" w:type="pct"/>
            <w:vMerge/>
          </w:tcPr>
          <w:p w:rsidR="005F4B7C" w:rsidRPr="007A4E43" w:rsidRDefault="005F4B7C" w:rsidP="003D3672">
            <w:pPr>
              <w:spacing w:line="228" w:lineRule="auto"/>
            </w:pPr>
          </w:p>
        </w:tc>
      </w:tr>
    </w:tbl>
    <w:p w:rsidR="005F4B7C" w:rsidRPr="00E669CF" w:rsidRDefault="005F4B7C" w:rsidP="005F4B7C">
      <w:pPr>
        <w:rPr>
          <w:sz w:val="2"/>
          <w:szCs w:val="2"/>
        </w:rPr>
      </w:pPr>
    </w:p>
    <w:tbl>
      <w:tblPr>
        <w:tblW w:w="5037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1"/>
        <w:gridCol w:w="2619"/>
        <w:gridCol w:w="5637"/>
      </w:tblGrid>
      <w:tr w:rsidR="005F4B7C" w:rsidRPr="007A4E43" w:rsidTr="000B4F08">
        <w:trPr>
          <w:trHeight w:val="55"/>
          <w:tblHeader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F4B7C" w:rsidRPr="007A4E43" w:rsidRDefault="005F4B7C" w:rsidP="003D3672">
            <w:pPr>
              <w:spacing w:line="228" w:lineRule="auto"/>
              <w:jc w:val="center"/>
            </w:pPr>
            <w:r w:rsidRPr="007A4E43">
              <w:t>1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F4B7C" w:rsidRPr="007A4E43" w:rsidRDefault="005F4B7C" w:rsidP="003D3672">
            <w:pPr>
              <w:spacing w:line="228" w:lineRule="auto"/>
              <w:jc w:val="center"/>
            </w:pPr>
            <w:r w:rsidRPr="007A4E43">
              <w:t>2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5F4B7C" w:rsidRPr="007A4E43" w:rsidRDefault="005F4B7C" w:rsidP="003D3672">
            <w:pPr>
              <w:spacing w:line="228" w:lineRule="auto"/>
              <w:jc w:val="center"/>
            </w:pPr>
            <w:r w:rsidRPr="007A4E43">
              <w:t>3</w:t>
            </w:r>
          </w:p>
        </w:tc>
      </w:tr>
      <w:tr w:rsidR="00020481" w:rsidRPr="007A4E43" w:rsidTr="000B4F08">
        <w:trPr>
          <w:trHeight w:val="5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481" w:rsidRPr="00502A12" w:rsidRDefault="00502A12" w:rsidP="003D3672">
            <w:pPr>
              <w:spacing w:line="228" w:lineRule="auto"/>
              <w:jc w:val="center"/>
              <w:rPr>
                <w:b/>
              </w:rPr>
            </w:pPr>
            <w:r w:rsidRPr="00502A12">
              <w:rPr>
                <w:b/>
              </w:rPr>
              <w:t>100</w:t>
            </w:r>
          </w:p>
        </w:tc>
        <w:tc>
          <w:tcPr>
            <w:tcW w:w="434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7781" w:rsidRPr="00020481" w:rsidRDefault="00020481" w:rsidP="00092021">
            <w:pPr>
              <w:spacing w:line="228" w:lineRule="auto"/>
              <w:jc w:val="center"/>
            </w:pPr>
            <w:r w:rsidRPr="00411232">
              <w:rPr>
                <w:b/>
                <w:bCs/>
                <w:iCs/>
                <w:color w:val="000000"/>
              </w:rPr>
              <w:t>Федеральное казначейство</w:t>
            </w:r>
          </w:p>
        </w:tc>
      </w:tr>
      <w:tr w:rsidR="00020481" w:rsidRPr="007A4E43" w:rsidTr="000B4F08">
        <w:trPr>
          <w:trHeight w:val="5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481" w:rsidRPr="00020481" w:rsidRDefault="00020481" w:rsidP="00020481">
            <w:pPr>
              <w:jc w:val="center"/>
              <w:rPr>
                <w:color w:val="000000"/>
              </w:rPr>
            </w:pPr>
            <w:r w:rsidRPr="00020481">
              <w:rPr>
                <w:color w:val="000000"/>
              </w:rPr>
              <w:t>100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481" w:rsidRPr="00020481" w:rsidRDefault="00020481" w:rsidP="00020481">
            <w:pPr>
              <w:jc w:val="center"/>
              <w:rPr>
                <w:color w:val="000000"/>
              </w:rPr>
            </w:pPr>
            <w:r w:rsidRPr="00020481">
              <w:rPr>
                <w:color w:val="000000"/>
              </w:rPr>
              <w:t>1</w:t>
            </w:r>
            <w:r w:rsidR="00E048BA">
              <w:rPr>
                <w:color w:val="000000"/>
              </w:rPr>
              <w:t xml:space="preserve"> </w:t>
            </w:r>
            <w:r w:rsidRPr="00020481">
              <w:rPr>
                <w:color w:val="000000"/>
              </w:rPr>
              <w:t>03 02231 01 0000 110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437781" w:rsidRPr="00020481" w:rsidRDefault="00020481" w:rsidP="00437781">
            <w:pPr>
              <w:jc w:val="center"/>
              <w:rPr>
                <w:color w:val="000000"/>
              </w:rPr>
            </w:pPr>
            <w:r w:rsidRPr="00020481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="002A420D">
              <w:rPr>
                <w:color w:val="000000"/>
              </w:rPr>
              <w:t xml:space="preserve"> (по нормативам, установленным ф</w:t>
            </w:r>
            <w:r w:rsidRPr="00020481">
              <w:rPr>
                <w:color w:val="000000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20481" w:rsidRPr="007A4E43" w:rsidTr="000B4F08">
        <w:trPr>
          <w:trHeight w:val="5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481" w:rsidRPr="00020481" w:rsidRDefault="00020481" w:rsidP="00020481">
            <w:pPr>
              <w:jc w:val="center"/>
              <w:rPr>
                <w:color w:val="000000"/>
              </w:rPr>
            </w:pPr>
            <w:r w:rsidRPr="00020481">
              <w:rPr>
                <w:color w:val="000000"/>
              </w:rPr>
              <w:t>100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481" w:rsidRPr="00020481" w:rsidRDefault="00020481" w:rsidP="00020481">
            <w:pPr>
              <w:jc w:val="center"/>
              <w:rPr>
                <w:color w:val="000000"/>
              </w:rPr>
            </w:pPr>
            <w:r w:rsidRPr="00020481">
              <w:rPr>
                <w:color w:val="000000"/>
              </w:rPr>
              <w:t>1</w:t>
            </w:r>
            <w:r w:rsidR="00E048BA">
              <w:rPr>
                <w:color w:val="000000"/>
              </w:rPr>
              <w:t xml:space="preserve"> </w:t>
            </w:r>
            <w:r w:rsidRPr="00020481">
              <w:rPr>
                <w:color w:val="000000"/>
              </w:rPr>
              <w:t>03 02241 01 0000 110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437781" w:rsidRPr="00020481" w:rsidRDefault="00020481" w:rsidP="00437781">
            <w:pPr>
              <w:jc w:val="center"/>
              <w:rPr>
                <w:color w:val="000000"/>
              </w:rPr>
            </w:pPr>
            <w:r w:rsidRPr="00020481">
              <w:rPr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20481">
              <w:rPr>
                <w:color w:val="000000"/>
              </w:rPr>
              <w:t>инжекторных</w:t>
            </w:r>
            <w:proofErr w:type="spellEnd"/>
            <w:r w:rsidRPr="00020481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="002A420D">
              <w:rPr>
                <w:color w:val="000000"/>
              </w:rPr>
              <w:t xml:space="preserve"> (по нормативам, установленным ф</w:t>
            </w:r>
            <w:r w:rsidRPr="00020481">
              <w:rPr>
                <w:color w:val="000000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20481" w:rsidRPr="007A4E43" w:rsidTr="000B4F08">
        <w:trPr>
          <w:trHeight w:val="5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481" w:rsidRPr="00020481" w:rsidRDefault="00020481" w:rsidP="00020481">
            <w:pPr>
              <w:jc w:val="center"/>
              <w:rPr>
                <w:color w:val="000000"/>
              </w:rPr>
            </w:pPr>
            <w:r w:rsidRPr="00020481">
              <w:rPr>
                <w:color w:val="000000"/>
              </w:rPr>
              <w:t>100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481" w:rsidRPr="00020481" w:rsidRDefault="00020481" w:rsidP="00020481">
            <w:pPr>
              <w:jc w:val="center"/>
              <w:rPr>
                <w:color w:val="000000"/>
              </w:rPr>
            </w:pPr>
            <w:r w:rsidRPr="00020481">
              <w:rPr>
                <w:color w:val="000000"/>
              </w:rPr>
              <w:t>1</w:t>
            </w:r>
            <w:r w:rsidR="00E048BA">
              <w:rPr>
                <w:color w:val="000000"/>
              </w:rPr>
              <w:t xml:space="preserve"> </w:t>
            </w:r>
            <w:r w:rsidRPr="00020481">
              <w:rPr>
                <w:color w:val="000000"/>
              </w:rPr>
              <w:t>03 02251 01 0000 110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437781" w:rsidRPr="00020481" w:rsidRDefault="00020481" w:rsidP="00437781">
            <w:pPr>
              <w:jc w:val="center"/>
              <w:rPr>
                <w:color w:val="000000"/>
              </w:rPr>
            </w:pPr>
            <w:r w:rsidRPr="00020481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="002A420D">
              <w:rPr>
                <w:color w:val="000000"/>
              </w:rPr>
              <w:t xml:space="preserve"> (по нормативам, установленным ф</w:t>
            </w:r>
            <w:r w:rsidRPr="00020481">
              <w:rPr>
                <w:color w:val="000000"/>
              </w:rPr>
              <w:t xml:space="preserve">едеральным законом о федеральном бюджете в </w:t>
            </w:r>
            <w:r w:rsidRPr="00020481">
              <w:rPr>
                <w:color w:val="000000"/>
              </w:rPr>
              <w:lastRenderedPageBreak/>
              <w:t>целях формирования дорожных фондов субъектов Российской Федерации)</w:t>
            </w:r>
          </w:p>
        </w:tc>
      </w:tr>
      <w:tr w:rsidR="00020481" w:rsidRPr="007A4E43" w:rsidTr="000B4F08">
        <w:trPr>
          <w:trHeight w:val="5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481" w:rsidRPr="00020481" w:rsidRDefault="00020481" w:rsidP="00020481">
            <w:pPr>
              <w:jc w:val="center"/>
              <w:rPr>
                <w:color w:val="000000"/>
              </w:rPr>
            </w:pPr>
            <w:r w:rsidRPr="00020481">
              <w:rPr>
                <w:color w:val="000000"/>
              </w:rPr>
              <w:lastRenderedPageBreak/>
              <w:t>100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481" w:rsidRPr="00020481" w:rsidRDefault="00020481" w:rsidP="00020481">
            <w:pPr>
              <w:jc w:val="center"/>
              <w:rPr>
                <w:color w:val="000000"/>
              </w:rPr>
            </w:pPr>
            <w:r w:rsidRPr="00020481">
              <w:rPr>
                <w:color w:val="000000"/>
              </w:rPr>
              <w:t>1</w:t>
            </w:r>
            <w:r w:rsidR="00E048BA">
              <w:rPr>
                <w:color w:val="000000"/>
              </w:rPr>
              <w:t xml:space="preserve"> </w:t>
            </w:r>
            <w:r w:rsidRPr="00020481">
              <w:rPr>
                <w:color w:val="000000"/>
              </w:rPr>
              <w:t>03 02261 01 0000 110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437781" w:rsidRPr="00020481" w:rsidRDefault="00020481" w:rsidP="00437781">
            <w:pPr>
              <w:jc w:val="center"/>
              <w:rPr>
                <w:color w:val="000000"/>
              </w:rPr>
            </w:pPr>
            <w:r w:rsidRPr="00020481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="002A420D">
              <w:rPr>
                <w:color w:val="000000"/>
              </w:rPr>
              <w:t xml:space="preserve"> (по нормативам, установленным ф</w:t>
            </w:r>
            <w:bookmarkStart w:id="0" w:name="_GoBack"/>
            <w:bookmarkEnd w:id="0"/>
            <w:r w:rsidRPr="00020481">
              <w:rPr>
                <w:color w:val="000000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20481" w:rsidRPr="007A4E43" w:rsidTr="000B4F08">
        <w:trPr>
          <w:trHeight w:val="5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481" w:rsidRPr="00502A12" w:rsidRDefault="00502A12" w:rsidP="003D3672">
            <w:pPr>
              <w:spacing w:line="228" w:lineRule="auto"/>
              <w:jc w:val="center"/>
              <w:rPr>
                <w:b/>
              </w:rPr>
            </w:pPr>
            <w:r w:rsidRPr="00502A12">
              <w:rPr>
                <w:b/>
              </w:rPr>
              <w:t>182</w:t>
            </w:r>
          </w:p>
        </w:tc>
        <w:tc>
          <w:tcPr>
            <w:tcW w:w="434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481" w:rsidRPr="00411232" w:rsidRDefault="00020481" w:rsidP="003D3672">
            <w:pPr>
              <w:spacing w:line="228" w:lineRule="auto"/>
              <w:jc w:val="center"/>
            </w:pPr>
            <w:r w:rsidRPr="00411232">
              <w:rPr>
                <w:b/>
                <w:bCs/>
                <w:iCs/>
                <w:color w:val="000000"/>
              </w:rPr>
              <w:t>Федеральная налоговая служба</w:t>
            </w:r>
          </w:p>
        </w:tc>
      </w:tr>
      <w:tr w:rsidR="00020481" w:rsidRPr="007A4E43" w:rsidTr="000B4F08">
        <w:trPr>
          <w:trHeight w:val="5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481" w:rsidRPr="00020481" w:rsidRDefault="00020481" w:rsidP="00020481">
            <w:pPr>
              <w:jc w:val="center"/>
              <w:rPr>
                <w:color w:val="000000"/>
              </w:rPr>
            </w:pPr>
            <w:r w:rsidRPr="00020481">
              <w:rPr>
                <w:color w:val="000000"/>
              </w:rPr>
              <w:t>182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481" w:rsidRPr="00020481" w:rsidRDefault="00BF4B8D" w:rsidP="000204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048B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01 02010 01 0</w:t>
            </w:r>
            <w:r w:rsidR="00020481" w:rsidRPr="00020481">
              <w:rPr>
                <w:color w:val="000000"/>
              </w:rPr>
              <w:t>000 110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020481" w:rsidRPr="00020481" w:rsidRDefault="008E47FD" w:rsidP="000204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</w:t>
            </w:r>
            <w:r w:rsidRPr="008E47FD">
              <w:rPr>
                <w:sz w:val="28"/>
              </w:rPr>
              <w:t xml:space="preserve">со </w:t>
            </w:r>
            <w:hyperlink r:id="rId9" w:anchor="/document/10900200/entry/227" w:history="1">
              <w:r w:rsidRPr="008E47FD">
                <w:rPr>
                  <w:rStyle w:val="a3"/>
                  <w:rFonts w:eastAsia="Arial Unicode MS"/>
                  <w:color w:val="auto"/>
                  <w:sz w:val="28"/>
                  <w:u w:val="none"/>
                </w:rPr>
                <w:t>статьями 227</w:t>
              </w:r>
            </w:hyperlink>
            <w:r w:rsidRPr="008E47FD">
              <w:rPr>
                <w:sz w:val="28"/>
              </w:rPr>
              <w:t xml:space="preserve">, </w:t>
            </w:r>
            <w:hyperlink r:id="rId10" w:anchor="/document/10900200/entry/22701" w:history="1">
              <w:r w:rsidRPr="008E47FD">
                <w:rPr>
                  <w:rStyle w:val="a3"/>
                  <w:rFonts w:eastAsia="Arial Unicode MS"/>
                  <w:color w:val="auto"/>
                  <w:sz w:val="28"/>
                  <w:u w:val="none"/>
                </w:rPr>
                <w:t>227.1</w:t>
              </w:r>
            </w:hyperlink>
            <w:r w:rsidRPr="008E47FD">
              <w:rPr>
                <w:sz w:val="28"/>
              </w:rPr>
              <w:t xml:space="preserve"> и </w:t>
            </w:r>
            <w:hyperlink r:id="rId11" w:anchor="/document/10900200/entry/228" w:history="1">
              <w:r w:rsidRPr="008E47FD">
                <w:rPr>
                  <w:rStyle w:val="a3"/>
                  <w:rFonts w:eastAsia="Arial Unicode MS"/>
                  <w:color w:val="auto"/>
                  <w:sz w:val="28"/>
                  <w:u w:val="none"/>
                </w:rPr>
                <w:t>228</w:t>
              </w:r>
            </w:hyperlink>
            <w:r w:rsidRPr="008E47FD">
              <w:rPr>
                <w:sz w:val="28"/>
              </w:rPr>
              <w:t xml:space="preserve"> </w:t>
            </w:r>
            <w:r>
              <w:t>Налогового кодекса Российской Федерации</w:t>
            </w:r>
          </w:p>
        </w:tc>
      </w:tr>
      <w:tr w:rsidR="00020481" w:rsidRPr="007A4E43" w:rsidTr="000B4F08">
        <w:trPr>
          <w:trHeight w:val="5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481" w:rsidRPr="00020481" w:rsidRDefault="00020481" w:rsidP="00020481">
            <w:pPr>
              <w:jc w:val="center"/>
              <w:rPr>
                <w:color w:val="000000"/>
              </w:rPr>
            </w:pPr>
            <w:r w:rsidRPr="00020481">
              <w:rPr>
                <w:color w:val="000000"/>
              </w:rPr>
              <w:t>182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481" w:rsidRPr="00020481" w:rsidRDefault="00BF4B8D" w:rsidP="000204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048B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01 02020 01 0</w:t>
            </w:r>
            <w:r w:rsidR="00020481" w:rsidRPr="00020481">
              <w:rPr>
                <w:color w:val="000000"/>
              </w:rPr>
              <w:t>000 110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020481" w:rsidRPr="00020481" w:rsidRDefault="00020481" w:rsidP="00020481">
            <w:pPr>
              <w:jc w:val="center"/>
              <w:rPr>
                <w:color w:val="000000"/>
              </w:rPr>
            </w:pPr>
            <w:r w:rsidRPr="00020481"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020481" w:rsidRPr="007A4E43" w:rsidTr="000B4F08">
        <w:trPr>
          <w:trHeight w:val="5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481" w:rsidRPr="00020481" w:rsidRDefault="00020481" w:rsidP="00020481">
            <w:pPr>
              <w:jc w:val="center"/>
              <w:rPr>
                <w:color w:val="000000"/>
              </w:rPr>
            </w:pPr>
            <w:r w:rsidRPr="00020481">
              <w:rPr>
                <w:color w:val="000000"/>
              </w:rPr>
              <w:t>182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481" w:rsidRPr="00020481" w:rsidRDefault="00BF4B8D" w:rsidP="000204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048B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01 02030 01 0</w:t>
            </w:r>
            <w:r w:rsidR="00020481" w:rsidRPr="00020481">
              <w:rPr>
                <w:color w:val="000000"/>
              </w:rPr>
              <w:t>000 110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020481" w:rsidRPr="00020481" w:rsidRDefault="008E47FD" w:rsidP="000204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t xml:space="preserve">Налог на доходы физических лиц с доходов, полученных физическими лицами в соответствии со </w:t>
            </w:r>
            <w:hyperlink r:id="rId12" w:anchor="/document/10900200/entry/228" w:history="1">
              <w:r w:rsidRPr="008E47FD">
                <w:rPr>
                  <w:rStyle w:val="a3"/>
                  <w:rFonts w:eastAsia="Arial Unicode MS"/>
                  <w:color w:val="auto"/>
                  <w:u w:val="none"/>
                </w:rPr>
                <w:t>статьей 228</w:t>
              </w:r>
            </w:hyperlink>
            <w:r w:rsidRPr="008E47FD">
              <w:t xml:space="preserve"> </w:t>
            </w:r>
            <w:r>
              <w:t>Налогового кодекса Российской Федерации</w:t>
            </w:r>
          </w:p>
        </w:tc>
      </w:tr>
      <w:tr w:rsidR="00C53451" w:rsidRPr="007A4E43" w:rsidTr="000B4F08">
        <w:trPr>
          <w:trHeight w:val="5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3451" w:rsidRPr="00020481" w:rsidRDefault="00C53451" w:rsidP="000204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3451" w:rsidRDefault="00C53451" w:rsidP="00020481">
            <w:pPr>
              <w:jc w:val="center"/>
              <w:rPr>
                <w:color w:val="000000"/>
              </w:rPr>
            </w:pPr>
            <w:r>
              <w:t>1</w:t>
            </w:r>
            <w:r w:rsidR="00E048BA">
              <w:t xml:space="preserve"> </w:t>
            </w:r>
            <w:r>
              <w:t>01 02040 01 0000 110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C53451" w:rsidRPr="00020481" w:rsidRDefault="00C53451" w:rsidP="00020481">
            <w:pPr>
              <w:jc w:val="center"/>
              <w:rPr>
                <w:color w:val="000000"/>
              </w:rPr>
            </w:pPr>
            <w: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3" w:anchor="/document/10900200/entry/22701" w:history="1">
              <w:r w:rsidRPr="00C53451">
                <w:rPr>
                  <w:rStyle w:val="a3"/>
                  <w:rFonts w:eastAsia="Arial Unicode MS"/>
                  <w:color w:val="auto"/>
                  <w:u w:val="none"/>
                </w:rPr>
                <w:t>статьей 227.1</w:t>
              </w:r>
            </w:hyperlink>
            <w:r>
              <w:t xml:space="preserve"> Налогового кодекса Российской Федерации</w:t>
            </w:r>
          </w:p>
        </w:tc>
      </w:tr>
      <w:tr w:rsidR="00C53451" w:rsidRPr="007A4E43" w:rsidTr="000B4F08">
        <w:trPr>
          <w:trHeight w:val="5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3451" w:rsidRDefault="00C53451" w:rsidP="000204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3451" w:rsidRDefault="00C53451" w:rsidP="00020481">
            <w:pPr>
              <w:jc w:val="center"/>
            </w:pPr>
            <w:r>
              <w:t>1</w:t>
            </w:r>
            <w:r w:rsidR="00E048BA">
              <w:t xml:space="preserve"> </w:t>
            </w:r>
            <w:r>
              <w:t>01 02050 01 0000 110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C53451" w:rsidRDefault="00C53451" w:rsidP="00020481">
            <w:pPr>
              <w:jc w:val="center"/>
            </w:pPr>
            <w: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не превышающей 650 000 рублей)</w:t>
            </w:r>
          </w:p>
        </w:tc>
      </w:tr>
      <w:tr w:rsidR="00C81A99" w:rsidRPr="007A4E43" w:rsidTr="000B4F08">
        <w:trPr>
          <w:trHeight w:val="5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1A99" w:rsidRDefault="00C81A99" w:rsidP="000204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1A99" w:rsidRDefault="00C81A99" w:rsidP="00020481">
            <w:pPr>
              <w:jc w:val="center"/>
            </w:pPr>
            <w:r>
              <w:t>1</w:t>
            </w:r>
            <w:r w:rsidR="00E048BA">
              <w:t xml:space="preserve"> </w:t>
            </w:r>
            <w:r>
              <w:t>01 02060 01 0000 110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C81A99" w:rsidRDefault="00C81A99" w:rsidP="00020481">
            <w:pPr>
              <w:jc w:val="center"/>
            </w:pPr>
            <w:r>
              <w:t xml:space="preserve">Налог на доходы физических лиц в отношении доходов в виде процентов, полученных по вкладам (остаткам на счетах) в банках, находящихся на </w:t>
            </w:r>
            <w:r>
              <w:lastRenderedPageBreak/>
              <w:t>территории Российской Федерации</w:t>
            </w:r>
          </w:p>
        </w:tc>
      </w:tr>
      <w:tr w:rsidR="00020481" w:rsidRPr="007A4E43" w:rsidTr="000B4F08">
        <w:trPr>
          <w:trHeight w:val="5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481" w:rsidRPr="00020481" w:rsidRDefault="00020481" w:rsidP="00020481">
            <w:pPr>
              <w:jc w:val="center"/>
              <w:rPr>
                <w:color w:val="000000"/>
              </w:rPr>
            </w:pPr>
            <w:r w:rsidRPr="00020481">
              <w:rPr>
                <w:color w:val="000000"/>
              </w:rPr>
              <w:lastRenderedPageBreak/>
              <w:t>182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481" w:rsidRPr="00020481" w:rsidRDefault="00BF4B8D" w:rsidP="000204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048B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01 02080 01 0</w:t>
            </w:r>
            <w:r w:rsidR="00020481" w:rsidRPr="00020481">
              <w:rPr>
                <w:color w:val="000000"/>
              </w:rPr>
              <w:t>000 110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020481" w:rsidRPr="00020481" w:rsidRDefault="008E47FD" w:rsidP="00020481">
            <w:pPr>
              <w:jc w:val="center"/>
              <w:rPr>
                <w:color w:val="000000"/>
              </w:rPr>
            </w:pPr>
            <w: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  <w:r>
              <w:rPr>
                <w:color w:val="000000"/>
              </w:rPr>
              <w:t xml:space="preserve"> </w:t>
            </w:r>
          </w:p>
        </w:tc>
      </w:tr>
      <w:tr w:rsidR="00020481" w:rsidRPr="007A4E43" w:rsidTr="000B4F08">
        <w:trPr>
          <w:trHeight w:val="5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481" w:rsidRPr="00020481" w:rsidRDefault="00020481" w:rsidP="00020481">
            <w:pPr>
              <w:jc w:val="center"/>
              <w:rPr>
                <w:color w:val="000000"/>
              </w:rPr>
            </w:pPr>
            <w:r w:rsidRPr="00020481">
              <w:rPr>
                <w:color w:val="000000"/>
              </w:rPr>
              <w:t>182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481" w:rsidRPr="00020481" w:rsidRDefault="00BF4B8D" w:rsidP="000204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048B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05 03010 01 0</w:t>
            </w:r>
            <w:r w:rsidR="00020481" w:rsidRPr="00020481">
              <w:rPr>
                <w:color w:val="000000"/>
              </w:rPr>
              <w:t>000 110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020481" w:rsidRPr="00020481" w:rsidRDefault="00020481" w:rsidP="00020481">
            <w:pPr>
              <w:jc w:val="center"/>
              <w:rPr>
                <w:color w:val="000000"/>
              </w:rPr>
            </w:pPr>
            <w:r w:rsidRPr="00020481">
              <w:rPr>
                <w:color w:val="000000"/>
              </w:rPr>
              <w:t>Единый сельскохозяйственный налог</w:t>
            </w:r>
          </w:p>
        </w:tc>
      </w:tr>
      <w:tr w:rsidR="00BF4B8D" w:rsidRPr="007A4E43" w:rsidTr="000B4F08">
        <w:trPr>
          <w:trHeight w:val="5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4B8D" w:rsidRPr="00020481" w:rsidRDefault="00BF4B8D" w:rsidP="000204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4B8D" w:rsidRDefault="00BF4B8D" w:rsidP="000204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048B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05 03020 01 0000 110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BF4B8D" w:rsidRPr="00020481" w:rsidRDefault="00725416" w:rsidP="00020481">
            <w:pPr>
              <w:jc w:val="center"/>
              <w:rPr>
                <w:color w:val="000000"/>
              </w:rPr>
            </w:pPr>
            <w:r>
              <w:t>Единый сельскохозяйственный налог (за налоговые периоды, истекшие до 1 января 2011 года)</w:t>
            </w:r>
          </w:p>
        </w:tc>
      </w:tr>
      <w:tr w:rsidR="008C05F0" w:rsidRPr="007A4E43" w:rsidTr="008C05F0">
        <w:trPr>
          <w:trHeight w:val="5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05F0" w:rsidRPr="00020481" w:rsidRDefault="008C05F0" w:rsidP="000204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05F0" w:rsidRPr="008C05F0" w:rsidRDefault="008C05F0" w:rsidP="008C05F0">
            <w:pPr>
              <w:jc w:val="center"/>
            </w:pPr>
            <w:r w:rsidRPr="008C05F0">
              <w:t>1</w:t>
            </w:r>
            <w:r>
              <w:t xml:space="preserve"> </w:t>
            </w:r>
            <w:r w:rsidRPr="008C05F0">
              <w:t>06</w:t>
            </w:r>
            <w:r>
              <w:t xml:space="preserve"> </w:t>
            </w:r>
            <w:r w:rsidRPr="008C05F0">
              <w:t>01030</w:t>
            </w:r>
            <w:r>
              <w:t xml:space="preserve"> </w:t>
            </w:r>
            <w:r w:rsidRPr="008C05F0">
              <w:t>10</w:t>
            </w:r>
            <w:r>
              <w:t xml:space="preserve"> </w:t>
            </w:r>
            <w:r w:rsidRPr="008C05F0">
              <w:t>0000</w:t>
            </w:r>
            <w:r>
              <w:t xml:space="preserve"> </w:t>
            </w:r>
            <w:r w:rsidRPr="008C05F0">
              <w:t>110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8C05F0" w:rsidRPr="008C05F0" w:rsidRDefault="00635B8E" w:rsidP="008C05F0">
            <w:pPr>
              <w:jc w:val="center"/>
            </w:pPr>
            <w:r>
              <w:t xml:space="preserve">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8C05F0" w:rsidRPr="007A4E43" w:rsidTr="008C05F0">
        <w:trPr>
          <w:trHeight w:val="5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05F0" w:rsidRDefault="008C05F0" w:rsidP="000204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05F0" w:rsidRPr="008C05F0" w:rsidRDefault="008C05F0" w:rsidP="008C05F0">
            <w:pPr>
              <w:jc w:val="center"/>
            </w:pPr>
            <w:r w:rsidRPr="008C05F0">
              <w:t>1</w:t>
            </w:r>
            <w:r>
              <w:t xml:space="preserve"> </w:t>
            </w:r>
            <w:r w:rsidRPr="008C05F0">
              <w:t>06</w:t>
            </w:r>
            <w:r>
              <w:t xml:space="preserve"> 06033 10 0</w:t>
            </w:r>
            <w:r w:rsidRPr="008C05F0">
              <w:t>000</w:t>
            </w:r>
            <w:r>
              <w:t xml:space="preserve"> </w:t>
            </w:r>
            <w:r w:rsidRPr="008C05F0">
              <w:t>110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8C05F0" w:rsidRPr="008C05F0" w:rsidRDefault="00827F72" w:rsidP="008C05F0">
            <w:pPr>
              <w:jc w:val="center"/>
            </w:pPr>
            <w:r>
              <w:t xml:space="preserve"> 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8C05F0" w:rsidRPr="007A4E43" w:rsidTr="008C05F0">
        <w:trPr>
          <w:trHeight w:val="5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05F0" w:rsidRDefault="008C05F0" w:rsidP="000204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05F0" w:rsidRPr="008C05F0" w:rsidRDefault="008C05F0" w:rsidP="008C05F0">
            <w:pPr>
              <w:jc w:val="center"/>
            </w:pPr>
            <w:r w:rsidRPr="008C05F0">
              <w:t>1</w:t>
            </w:r>
            <w:r>
              <w:t xml:space="preserve"> </w:t>
            </w:r>
            <w:r w:rsidRPr="008C05F0">
              <w:t>06</w:t>
            </w:r>
            <w:r>
              <w:t xml:space="preserve"> 06043 10 0</w:t>
            </w:r>
            <w:r w:rsidRPr="008C05F0">
              <w:t>000</w:t>
            </w:r>
            <w:r>
              <w:t xml:space="preserve"> </w:t>
            </w:r>
            <w:r w:rsidRPr="008C05F0">
              <w:t>110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8C05F0" w:rsidRPr="008C05F0" w:rsidRDefault="00827F72" w:rsidP="0054067B">
            <w:pPr>
              <w:jc w:val="center"/>
            </w:pPr>
            <w:r>
              <w:t xml:space="preserve">Земельный налог с </w:t>
            </w:r>
            <w:r w:rsidR="0054067B">
              <w:t xml:space="preserve">физических лиц, </w:t>
            </w:r>
            <w:r>
              <w:t xml:space="preserve">обладающих земельным участком, расположенным в границах сельских поселений </w:t>
            </w:r>
          </w:p>
        </w:tc>
      </w:tr>
      <w:tr w:rsidR="008C05F0" w:rsidRPr="00241D43" w:rsidTr="000B4F08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05F0" w:rsidRPr="00BE0741" w:rsidRDefault="008C05F0" w:rsidP="003D3672">
            <w:pPr>
              <w:tabs>
                <w:tab w:val="left" w:pos="3402"/>
              </w:tabs>
              <w:jc w:val="center"/>
              <w:rPr>
                <w:b/>
              </w:rPr>
            </w:pPr>
            <w:r w:rsidRPr="00BE0741">
              <w:rPr>
                <w:b/>
              </w:rPr>
              <w:t>816</w:t>
            </w:r>
          </w:p>
        </w:tc>
        <w:tc>
          <w:tcPr>
            <w:tcW w:w="434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05F0" w:rsidRPr="00411232" w:rsidRDefault="008C05F0" w:rsidP="003D3672">
            <w:pPr>
              <w:tabs>
                <w:tab w:val="left" w:pos="3402"/>
              </w:tabs>
              <w:jc w:val="center"/>
              <w:rPr>
                <w:b/>
              </w:rPr>
            </w:pPr>
            <w:r w:rsidRPr="00411232">
              <w:rPr>
                <w:b/>
                <w:bCs/>
              </w:rPr>
              <w:t>Министерство экономики Краснодарского края</w:t>
            </w:r>
          </w:p>
        </w:tc>
      </w:tr>
      <w:tr w:rsidR="008C05F0" w:rsidRPr="00241D43" w:rsidTr="000B4F08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05F0" w:rsidRPr="00275674" w:rsidRDefault="008C05F0" w:rsidP="003D3672">
            <w:pPr>
              <w:tabs>
                <w:tab w:val="left" w:pos="3402"/>
              </w:tabs>
              <w:jc w:val="center"/>
            </w:pPr>
            <w:r w:rsidRPr="00275674">
              <w:t>816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05F0" w:rsidRPr="00275674" w:rsidRDefault="008C05F0" w:rsidP="003D3672">
            <w:pPr>
              <w:tabs>
                <w:tab w:val="left" w:pos="3402"/>
              </w:tabs>
              <w:jc w:val="both"/>
            </w:pPr>
            <w:r w:rsidRPr="00275674">
              <w:t>1 16 10123 01 0000 140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8C05F0" w:rsidRPr="00020481" w:rsidRDefault="008C05F0" w:rsidP="00907D3F">
            <w:pPr>
              <w:tabs>
                <w:tab w:val="left" w:pos="3402"/>
              </w:tabs>
              <w:jc w:val="center"/>
            </w:pPr>
            <w:r w:rsidRPr="00020481"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8C05F0" w:rsidRPr="00241D43" w:rsidTr="000B4F08">
        <w:trPr>
          <w:trHeight w:val="271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05F0" w:rsidRPr="00BE0741" w:rsidRDefault="008C05F0" w:rsidP="003D3672">
            <w:pPr>
              <w:tabs>
                <w:tab w:val="left" w:pos="3402"/>
              </w:tabs>
              <w:jc w:val="center"/>
              <w:rPr>
                <w:b/>
              </w:rPr>
            </w:pPr>
            <w:r w:rsidRPr="00BE0741">
              <w:rPr>
                <w:b/>
              </w:rPr>
              <w:t>821</w:t>
            </w:r>
          </w:p>
        </w:tc>
        <w:tc>
          <w:tcPr>
            <w:tcW w:w="434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05F0" w:rsidRPr="00411232" w:rsidRDefault="008C05F0" w:rsidP="003D3672">
            <w:pPr>
              <w:tabs>
                <w:tab w:val="left" w:pos="3402"/>
              </w:tabs>
              <w:jc w:val="center"/>
              <w:rPr>
                <w:b/>
              </w:rPr>
            </w:pPr>
            <w:r w:rsidRPr="00411232">
              <w:rPr>
                <w:b/>
              </w:rPr>
              <w:t>Департамент имущественных отношений Краснодарского края</w:t>
            </w:r>
          </w:p>
        </w:tc>
      </w:tr>
      <w:tr w:rsidR="008C05F0" w:rsidRPr="00241D43" w:rsidTr="000B4F08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05F0" w:rsidRPr="00E56E52" w:rsidRDefault="008C05F0" w:rsidP="003D3672">
            <w:pPr>
              <w:jc w:val="center"/>
              <w:rPr>
                <w:b/>
              </w:rPr>
            </w:pPr>
            <w:r>
              <w:t>821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05F0" w:rsidRPr="00275674" w:rsidRDefault="008C05F0" w:rsidP="003D3672">
            <w:pPr>
              <w:tabs>
                <w:tab w:val="left" w:pos="3402"/>
              </w:tabs>
              <w:jc w:val="both"/>
            </w:pPr>
            <w:r w:rsidRPr="00275674">
              <w:t>1 11 05026 10 0000 120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8C05F0" w:rsidRPr="00020481" w:rsidRDefault="008C05F0" w:rsidP="00907D3F">
            <w:pPr>
              <w:tabs>
                <w:tab w:val="left" w:pos="3402"/>
              </w:tabs>
              <w:jc w:val="center"/>
            </w:pPr>
            <w:proofErr w:type="gramStart"/>
            <w:r w:rsidRPr="00020481"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C05F0" w:rsidRPr="00241D43" w:rsidTr="000B4F08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05F0" w:rsidRDefault="008C05F0" w:rsidP="003D3672">
            <w:pPr>
              <w:jc w:val="center"/>
            </w:pPr>
            <w:r>
              <w:t>821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05F0" w:rsidRPr="00275674" w:rsidRDefault="008C05F0" w:rsidP="003D3672">
            <w:pPr>
              <w:tabs>
                <w:tab w:val="left" w:pos="3402"/>
              </w:tabs>
              <w:jc w:val="both"/>
            </w:pPr>
            <w:r w:rsidRPr="00275674">
              <w:t>1 14 06033 10 0000 430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8C05F0" w:rsidRPr="00020481" w:rsidRDefault="008C05F0" w:rsidP="00907D3F">
            <w:pPr>
              <w:tabs>
                <w:tab w:val="left" w:pos="3402"/>
              </w:tabs>
              <w:jc w:val="center"/>
            </w:pPr>
            <w:r w:rsidRPr="00020481"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8C05F0" w:rsidRPr="00241D43" w:rsidTr="000B4F08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05F0" w:rsidRDefault="008C05F0" w:rsidP="003D3672">
            <w:pPr>
              <w:jc w:val="center"/>
            </w:pPr>
            <w:r>
              <w:t>821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05F0" w:rsidRPr="004864CC" w:rsidRDefault="008C05F0" w:rsidP="003D3672">
            <w:pPr>
              <w:tabs>
                <w:tab w:val="left" w:pos="3402"/>
              </w:tabs>
              <w:jc w:val="both"/>
            </w:pPr>
            <w:r w:rsidRPr="004864CC">
              <w:t>1 16 10123 01 0000 140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8C05F0" w:rsidRDefault="008C05F0" w:rsidP="00196484">
            <w:pPr>
              <w:tabs>
                <w:tab w:val="left" w:pos="3402"/>
              </w:tabs>
              <w:jc w:val="center"/>
            </w:pPr>
            <w:r w:rsidRPr="00020481"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</w:t>
            </w:r>
          </w:p>
          <w:p w:rsidR="00EA775F" w:rsidRPr="00020481" w:rsidRDefault="00EA775F" w:rsidP="00196484">
            <w:pPr>
              <w:tabs>
                <w:tab w:val="left" w:pos="3402"/>
              </w:tabs>
              <w:jc w:val="center"/>
            </w:pPr>
          </w:p>
        </w:tc>
      </w:tr>
      <w:tr w:rsidR="008C05F0" w:rsidRPr="00CA73B7" w:rsidTr="000B4F08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05F0" w:rsidRPr="00CA73B7" w:rsidRDefault="008C05F0" w:rsidP="003D3672">
            <w:pPr>
              <w:jc w:val="center"/>
              <w:rPr>
                <w:b/>
              </w:rPr>
            </w:pPr>
            <w:r w:rsidRPr="00CA73B7">
              <w:rPr>
                <w:b/>
              </w:rPr>
              <w:lastRenderedPageBreak/>
              <w:t>854</w:t>
            </w:r>
          </w:p>
        </w:tc>
        <w:tc>
          <w:tcPr>
            <w:tcW w:w="434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05F0" w:rsidRPr="00411232" w:rsidRDefault="008C05F0" w:rsidP="003D3672">
            <w:pPr>
              <w:jc w:val="center"/>
              <w:rPr>
                <w:b/>
              </w:rPr>
            </w:pPr>
            <w:r w:rsidRPr="00411232">
              <w:rPr>
                <w:b/>
                <w:bCs/>
                <w:spacing w:val="-7"/>
              </w:rPr>
              <w:t xml:space="preserve">Министерство природных ресурсов </w:t>
            </w:r>
            <w:r w:rsidRPr="00411232">
              <w:rPr>
                <w:b/>
                <w:bCs/>
                <w:spacing w:val="-8"/>
              </w:rPr>
              <w:t>Краснодарского края</w:t>
            </w:r>
          </w:p>
        </w:tc>
      </w:tr>
      <w:tr w:rsidR="008C05F0" w:rsidTr="000B4F08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05F0" w:rsidRPr="00B04919" w:rsidRDefault="008C05F0" w:rsidP="003D3672">
            <w:pPr>
              <w:jc w:val="center"/>
            </w:pPr>
            <w:r w:rsidRPr="00B04919">
              <w:t>854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05F0" w:rsidRPr="00BF2479" w:rsidRDefault="008C05F0" w:rsidP="003D3672">
            <w:pPr>
              <w:tabs>
                <w:tab w:val="left" w:pos="3402"/>
              </w:tabs>
              <w:jc w:val="both"/>
            </w:pPr>
            <w:r w:rsidRPr="00BF2479">
              <w:t>1</w:t>
            </w:r>
            <w:r>
              <w:t xml:space="preserve"> </w:t>
            </w:r>
            <w:r w:rsidRPr="00BF2479">
              <w:t>11 05326 10 0000 120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8C05F0" w:rsidRPr="00BF2479" w:rsidRDefault="008C05F0" w:rsidP="00907D3F">
            <w:pPr>
              <w:tabs>
                <w:tab w:val="left" w:pos="3402"/>
              </w:tabs>
              <w:jc w:val="center"/>
            </w:pPr>
            <w:proofErr w:type="gramStart"/>
            <w:r w:rsidRPr="00BF2479"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DB5255" w:rsidTr="000B4F08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B5255" w:rsidRPr="00B04919" w:rsidRDefault="00DB5255" w:rsidP="003D3672">
            <w:pPr>
              <w:jc w:val="center"/>
            </w:pPr>
            <w:r>
              <w:t>854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B5255" w:rsidRPr="00BF2479" w:rsidRDefault="00DB5255" w:rsidP="003D3672">
            <w:pPr>
              <w:tabs>
                <w:tab w:val="left" w:pos="3402"/>
              </w:tabs>
              <w:jc w:val="both"/>
            </w:pPr>
            <w:r>
              <w:t>1 11 05430 10 0000 120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tbl>
            <w:tblPr>
              <w:tblW w:w="804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487"/>
              <w:gridCol w:w="1553"/>
            </w:tblGrid>
            <w:tr w:rsidR="00DB5255" w:rsidRPr="00DB5255" w:rsidTr="00DB5255">
              <w:trPr>
                <w:tblCellSpacing w:w="15" w:type="dxa"/>
              </w:trPr>
              <w:tc>
                <w:tcPr>
                  <w:tcW w:w="3792" w:type="dxa"/>
                  <w:hideMark/>
                </w:tcPr>
                <w:p w:rsidR="00DB5255" w:rsidRPr="00DB5255" w:rsidRDefault="00DB5255" w:rsidP="00DB5255">
                  <w:pPr>
                    <w:spacing w:before="100" w:beforeAutospacing="1" w:after="100" w:afterAutospacing="1"/>
                  </w:pPr>
                  <w:proofErr w:type="gramStart"/>
                  <w:r w:rsidRPr="00DB5255">
      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      </w:r>
                  <w:proofErr w:type="gramEnd"/>
                  <w:r w:rsidRPr="00DB5255">
                    <w:t xml:space="preserve"> (</w:t>
                  </w:r>
                  <w:proofErr w:type="gramStart"/>
                  <w:r w:rsidRPr="00DB5255">
                    <w:t>муниципальных органов), органов управления государственными внебюджетными фондами и казенных учреждений)</w:t>
                  </w:r>
                  <w:proofErr w:type="gramEnd"/>
                </w:p>
              </w:tc>
              <w:tc>
                <w:tcPr>
                  <w:tcW w:w="888" w:type="dxa"/>
                  <w:hideMark/>
                </w:tcPr>
                <w:p w:rsidR="00DB5255" w:rsidRPr="00DB5255" w:rsidRDefault="00DB5255" w:rsidP="00DB5255"/>
              </w:tc>
            </w:tr>
          </w:tbl>
          <w:p w:rsidR="00DB5255" w:rsidRPr="00BF2479" w:rsidRDefault="00DB5255" w:rsidP="00907D3F">
            <w:pPr>
              <w:tabs>
                <w:tab w:val="left" w:pos="3402"/>
              </w:tabs>
              <w:jc w:val="center"/>
            </w:pPr>
          </w:p>
        </w:tc>
      </w:tr>
      <w:tr w:rsidR="001117CB" w:rsidTr="001117CB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17CB" w:rsidRPr="001117CB" w:rsidRDefault="001117CB" w:rsidP="003D3672">
            <w:pPr>
              <w:jc w:val="center"/>
              <w:rPr>
                <w:b/>
              </w:rPr>
            </w:pPr>
            <w:r w:rsidRPr="001117CB">
              <w:rPr>
                <w:b/>
              </w:rPr>
              <w:t>905</w:t>
            </w:r>
          </w:p>
        </w:tc>
        <w:tc>
          <w:tcPr>
            <w:tcW w:w="434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17CB" w:rsidRPr="001117CB" w:rsidRDefault="001117CB" w:rsidP="00DB5255">
            <w:pPr>
              <w:spacing w:before="100" w:beforeAutospacing="1" w:after="100" w:afterAutospacing="1"/>
              <w:rPr>
                <w:b/>
              </w:rPr>
            </w:pPr>
            <w:r w:rsidRPr="001117CB">
              <w:rPr>
                <w:b/>
              </w:rPr>
              <w:t>Финансовое управление муниципального образования Крымский район</w:t>
            </w:r>
          </w:p>
        </w:tc>
      </w:tr>
      <w:tr w:rsidR="00025DA8" w:rsidTr="000B4F08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DA8" w:rsidRDefault="00025DA8" w:rsidP="003D3672">
            <w:pPr>
              <w:jc w:val="center"/>
            </w:pPr>
            <w:r>
              <w:t>905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5DA8" w:rsidRDefault="00025DA8" w:rsidP="003D3672">
            <w:pPr>
              <w:tabs>
                <w:tab w:val="left" w:pos="3402"/>
              </w:tabs>
              <w:jc w:val="both"/>
            </w:pPr>
            <w:r w:rsidRPr="00025DA8">
              <w:t>1 16 01154 01 0000 140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025DA8" w:rsidRPr="00DB5255" w:rsidRDefault="00025DA8" w:rsidP="00DB5255">
            <w:pPr>
              <w:spacing w:before="100" w:beforeAutospacing="1" w:after="100" w:afterAutospacing="1"/>
            </w:pPr>
            <w:r w:rsidRPr="00025DA8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880DCD" w:rsidTr="00880DCD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0DCD" w:rsidRPr="00B04919" w:rsidRDefault="00880DCD" w:rsidP="003D3672">
            <w:pPr>
              <w:jc w:val="center"/>
            </w:pPr>
            <w:r>
              <w:t>910</w:t>
            </w:r>
          </w:p>
        </w:tc>
        <w:tc>
          <w:tcPr>
            <w:tcW w:w="434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0DCD" w:rsidRPr="00BF2479" w:rsidRDefault="00880DCD" w:rsidP="00907D3F">
            <w:pPr>
              <w:tabs>
                <w:tab w:val="left" w:pos="3402"/>
              </w:tabs>
              <w:jc w:val="center"/>
            </w:pPr>
            <w:r w:rsidRPr="00CF6CC0">
              <w:rPr>
                <w:b/>
              </w:rPr>
              <w:t>Контрольно-счетная палата муниципального образования Крымский район</w:t>
            </w:r>
          </w:p>
        </w:tc>
      </w:tr>
      <w:tr w:rsidR="00977F5D" w:rsidTr="000B4F08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Pr="00B66666" w:rsidRDefault="00977F5D" w:rsidP="002A767C">
            <w:pPr>
              <w:ind w:right="-5"/>
              <w:jc w:val="center"/>
            </w:pPr>
            <w:r w:rsidRPr="00B66666">
              <w:t>910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Pr="00B66666" w:rsidRDefault="00977F5D" w:rsidP="002A767C">
            <w:pPr>
              <w:ind w:right="-5"/>
              <w:jc w:val="center"/>
            </w:pPr>
            <w:r w:rsidRPr="00B66666">
              <w:t>1</w:t>
            </w:r>
            <w:r>
              <w:t xml:space="preserve"> </w:t>
            </w:r>
            <w:r w:rsidRPr="00B66666">
              <w:t>16 01054 01 0000 140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977F5D" w:rsidRPr="00B66666" w:rsidRDefault="00977F5D" w:rsidP="002A767C">
            <w:pPr>
              <w:ind w:right="-5"/>
              <w:jc w:val="center"/>
            </w:pPr>
            <w:r w:rsidRPr="00B66666">
              <w:t>Админист</w:t>
            </w:r>
            <w:r>
              <w:t>ративные штрафы, установленные г</w:t>
            </w:r>
            <w:r w:rsidRPr="00B66666">
              <w:t>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977F5D" w:rsidTr="000B4F08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Pr="00B66666" w:rsidRDefault="00977F5D" w:rsidP="002A767C">
            <w:pPr>
              <w:ind w:right="-5"/>
              <w:jc w:val="center"/>
            </w:pPr>
            <w:r w:rsidRPr="00B66666">
              <w:t>910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Pr="00B66666" w:rsidRDefault="00977F5D" w:rsidP="002A767C">
            <w:pPr>
              <w:ind w:right="-5"/>
              <w:jc w:val="center"/>
            </w:pPr>
            <w:r w:rsidRPr="00B66666">
              <w:t>1</w:t>
            </w:r>
            <w:r>
              <w:t xml:space="preserve"> </w:t>
            </w:r>
            <w:r w:rsidRPr="00B66666">
              <w:t>16 01154 01 0000 140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977F5D" w:rsidRPr="00E26A08" w:rsidRDefault="00977F5D" w:rsidP="002A767C">
            <w:pPr>
              <w:ind w:right="-5"/>
              <w:jc w:val="center"/>
            </w:pPr>
            <w:r w:rsidRPr="00E26A08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</w:t>
            </w:r>
            <w:r w:rsidRPr="00E26A08">
              <w:lastRenderedPageBreak/>
              <w:t xml:space="preserve">в </w:t>
            </w:r>
            <w:hyperlink r:id="rId14" w:anchor="dst4718" w:history="1">
              <w:r w:rsidRPr="005350C5">
                <w:rPr>
                  <w:rStyle w:val="a3"/>
                  <w:color w:val="auto"/>
                  <w:u w:val="none"/>
                </w:rPr>
                <w:t>пункте 6 статьи 46</w:t>
              </w:r>
            </w:hyperlink>
            <w:r w:rsidRPr="00E26A08">
              <w:t xml:space="preserve">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977F5D" w:rsidTr="000B4F08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Pr="00B66666" w:rsidRDefault="00977F5D" w:rsidP="002A767C">
            <w:pPr>
              <w:ind w:right="-5"/>
              <w:jc w:val="center"/>
            </w:pPr>
            <w:r w:rsidRPr="00B66666">
              <w:lastRenderedPageBreak/>
              <w:t>910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Pr="00B66666" w:rsidRDefault="00977F5D" w:rsidP="002A767C">
            <w:pPr>
              <w:ind w:right="-5"/>
              <w:jc w:val="center"/>
            </w:pPr>
            <w:r w:rsidRPr="00B66666">
              <w:t>1</w:t>
            </w:r>
            <w:r>
              <w:t xml:space="preserve"> </w:t>
            </w:r>
            <w:r w:rsidRPr="00B66666">
              <w:t>16 01157 01 0000 140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977F5D" w:rsidRPr="00E26A08" w:rsidRDefault="00977F5D" w:rsidP="002A767C">
            <w:pPr>
              <w:ind w:right="-5"/>
              <w:jc w:val="center"/>
            </w:pPr>
            <w:proofErr w:type="gramStart"/>
            <w:r w:rsidRPr="00E26A08">
              <w:t xml:space="preserve">Административные штрафы, установленные </w:t>
            </w:r>
            <w:hyperlink r:id="rId15" w:history="1">
              <w:r w:rsidRPr="00E26A08">
                <w:rPr>
                  <w:rStyle w:val="aff"/>
                  <w:color w:val="auto"/>
                </w:rPr>
                <w:t>главой 15</w:t>
              </w:r>
            </w:hyperlink>
            <w:r w:rsidRPr="00E26A08"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</w:t>
            </w:r>
            <w:r w:rsidR="00CD0AE4">
              <w:t xml:space="preserve"> </w:t>
            </w:r>
            <w:r w:rsidRPr="00E26A08">
              <w:t>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</w:t>
            </w:r>
            <w:proofErr w:type="gramEnd"/>
            <w:r w:rsidRPr="00E26A08">
              <w:t xml:space="preserve">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977F5D" w:rsidTr="000B4F08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Pr="00B66666" w:rsidRDefault="00977F5D" w:rsidP="002A767C">
            <w:pPr>
              <w:ind w:right="-5"/>
              <w:jc w:val="center"/>
            </w:pPr>
            <w:r w:rsidRPr="00B66666">
              <w:t>910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Pr="00B66666" w:rsidRDefault="00977F5D" w:rsidP="002A767C">
            <w:pPr>
              <w:ind w:right="-5"/>
              <w:jc w:val="center"/>
            </w:pPr>
            <w:r w:rsidRPr="00B66666">
              <w:t>1</w:t>
            </w:r>
            <w:r>
              <w:t xml:space="preserve"> </w:t>
            </w:r>
            <w:r w:rsidRPr="00B66666">
              <w:t>16 01194 01 0000 140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977F5D" w:rsidRPr="00E26A08" w:rsidRDefault="00977F5D" w:rsidP="002A767C">
            <w:pPr>
              <w:ind w:right="-5"/>
              <w:jc w:val="center"/>
            </w:pPr>
            <w:r w:rsidRPr="00E26A08">
              <w:t xml:space="preserve">Административные штрафы, установленные </w:t>
            </w:r>
            <w:hyperlink r:id="rId16" w:history="1">
              <w:r w:rsidRPr="00E26A08">
                <w:rPr>
                  <w:rStyle w:val="aff"/>
                  <w:color w:val="auto"/>
                </w:rPr>
                <w:t>главой 19</w:t>
              </w:r>
            </w:hyperlink>
            <w:r w:rsidRPr="00E26A08"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977F5D" w:rsidTr="000B4F08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Pr="00B66666" w:rsidRDefault="00977F5D" w:rsidP="002A767C">
            <w:pPr>
              <w:ind w:right="-5"/>
              <w:jc w:val="center"/>
            </w:pPr>
            <w:r w:rsidRPr="00B66666">
              <w:t>910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Pr="00B66666" w:rsidRDefault="00977F5D" w:rsidP="00CD42A4">
            <w:pPr>
              <w:ind w:right="-5"/>
              <w:jc w:val="center"/>
            </w:pPr>
            <w:r w:rsidRPr="00B66666">
              <w:t>1</w:t>
            </w:r>
            <w:r>
              <w:t xml:space="preserve"> </w:t>
            </w:r>
            <w:r w:rsidRPr="00B66666">
              <w:t xml:space="preserve">16 10100 </w:t>
            </w:r>
            <w:r w:rsidR="00CD42A4">
              <w:t>10</w:t>
            </w:r>
            <w:r w:rsidRPr="00B66666">
              <w:t xml:space="preserve"> 0000 140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977F5D" w:rsidRPr="00B66666" w:rsidRDefault="00977F5D" w:rsidP="00CD42A4">
            <w:pPr>
              <w:ind w:right="-5"/>
              <w:jc w:val="center"/>
            </w:pPr>
            <w:r w:rsidRPr="00B66666"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  <w:r>
              <w:t xml:space="preserve"> (в части бюджетов </w:t>
            </w:r>
            <w:r w:rsidR="00CD42A4">
              <w:t>сельских поселений</w:t>
            </w:r>
            <w:r>
              <w:t>)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Pr="00B04919" w:rsidRDefault="00977F5D" w:rsidP="003D3672">
            <w:pPr>
              <w:jc w:val="center"/>
            </w:pPr>
          </w:p>
        </w:tc>
        <w:tc>
          <w:tcPr>
            <w:tcW w:w="434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Pr="00196484" w:rsidRDefault="004948BB" w:rsidP="00907D3F">
            <w:pPr>
              <w:tabs>
                <w:tab w:val="left" w:pos="3402"/>
              </w:tabs>
              <w:jc w:val="center"/>
              <w:rPr>
                <w:b/>
              </w:rPr>
            </w:pPr>
            <w:r>
              <w:rPr>
                <w:b/>
              </w:rPr>
              <w:t>Администрация Пригородного</w:t>
            </w:r>
            <w:r w:rsidR="00977F5D">
              <w:rPr>
                <w:b/>
              </w:rPr>
              <w:t xml:space="preserve"> </w:t>
            </w:r>
            <w:r w:rsidR="00977F5D" w:rsidRPr="00196484">
              <w:rPr>
                <w:b/>
              </w:rPr>
              <w:t>сельского поселения Крымского района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  <w:rPr>
                <w:color w:val="000000"/>
              </w:rPr>
            </w:pPr>
            <w:r>
              <w:rPr>
                <w:color w:val="000000"/>
              </w:rPr>
              <w:t>1 08 04020 01 0000 110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196484">
            <w:pPr>
              <w:suppressAutoHyphens/>
              <w:jc w:val="center"/>
            </w:pPr>
            <w:r>
              <w:t>Государственная пошлина за совершение</w:t>
            </w:r>
            <w:r>
              <w:br/>
              <w:t>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tabs>
                <w:tab w:val="left" w:pos="210"/>
                <w:tab w:val="center" w:pos="2037"/>
              </w:tabs>
              <w:jc w:val="center"/>
            </w:pPr>
            <w:r>
              <w:rPr>
                <w:color w:val="000000"/>
              </w:rP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tabs>
                <w:tab w:val="left" w:pos="210"/>
                <w:tab w:val="center" w:pos="2037"/>
              </w:tabs>
              <w:jc w:val="center"/>
            </w:pPr>
            <w:r>
              <w:t>1 11 05025 10 0000 120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196484">
            <w:pPr>
              <w:suppressAutoHyphens/>
              <w:jc w:val="center"/>
            </w:pPr>
            <w:proofErr w:type="gramStart"/>
            <w:r>
              <w:t>Доходы, получаемые в виде арендной платы, а также средства от продажи права на заключение договоров</w:t>
            </w:r>
            <w:r>
              <w:br/>
              <w:t>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tabs>
                <w:tab w:val="left" w:pos="210"/>
                <w:tab w:val="center" w:pos="2037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tabs>
                <w:tab w:val="left" w:pos="210"/>
                <w:tab w:val="center" w:pos="2037"/>
              </w:tabs>
              <w:jc w:val="center"/>
            </w:pPr>
            <w:r>
              <w:t>1 11 05026 10 0000 120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196484">
            <w:pPr>
              <w:suppressAutoHyphens/>
              <w:jc w:val="center"/>
            </w:pPr>
            <w:proofErr w:type="gramStart"/>
            <w:r>
              <w:t xml:space="preserve"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</w:t>
            </w:r>
            <w:r>
              <w:lastRenderedPageBreak/>
              <w:t>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lastRenderedPageBreak/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1 11 05035 10 0000 120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6B581D" w:rsidP="00196484">
            <w:pPr>
              <w:suppressAutoHyphens/>
              <w:jc w:val="center"/>
            </w:pPr>
            <w:r>
              <w:t xml:space="preserve">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1 11 05075 10 0000 120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196484">
            <w:pPr>
              <w:suppressAutoHyphens/>
              <w:jc w:val="center"/>
            </w:pPr>
            <w: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1 11 07015 10 0000 120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196484">
            <w:pPr>
              <w:suppressAutoHyphens/>
              <w:jc w:val="center"/>
            </w:pPr>
            <w:r>
              <w:t>Доходы от перечисления части прибыли, остающейся после уплаты  налогов и иных  обязательных  платежей  муниципальных  унитарных  предприятий, созданных сельскими поселениями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1 11 09080 10 0000 120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196484">
            <w:pPr>
              <w:suppressAutoHyphens/>
              <w:jc w:val="center"/>
            </w:pPr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1 13 01995 10 0000 130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196484">
            <w:pPr>
              <w:suppressAutoHyphens/>
              <w:jc w:val="center"/>
            </w:pPr>
            <w:r>
              <w:t>Прочие доходы от оказания платных услуг (работ) получателями  средств  бюджетов сельских поселений</w:t>
            </w:r>
          </w:p>
        </w:tc>
      </w:tr>
      <w:tr w:rsidR="00C07C8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07C8D" w:rsidRDefault="00C07C8D" w:rsidP="00196484">
            <w:pPr>
              <w:suppressLineNumbers/>
              <w:jc w:val="center"/>
            </w:pPr>
            <w:r w:rsidRPr="00971466"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07C8D" w:rsidRDefault="00C07C8D" w:rsidP="00196484">
            <w:pPr>
              <w:suppressLineNumbers/>
              <w:jc w:val="center"/>
            </w:pPr>
            <w:r w:rsidRPr="00C07C8D">
              <w:t>1 13 02065 10 0000 130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C07C8D" w:rsidRDefault="00C07C8D" w:rsidP="00196484">
            <w:pPr>
              <w:suppressAutoHyphens/>
              <w:jc w:val="center"/>
            </w:pPr>
            <w:r w:rsidRPr="00C07C8D">
              <w:t xml:space="preserve">Доходы, поступающие в порядке возмещения расходов, понесенных в связи с эксплуатацией имущества сельских поселений.  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 w:rsidRPr="00E31473"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1 13 02995 10 0000 130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196484">
            <w:pPr>
              <w:suppressAutoHyphens/>
              <w:jc w:val="center"/>
            </w:pPr>
            <w:r>
              <w:t>Прочие доходы от компенсации затрат бюджетов сельских поселений</w:t>
            </w:r>
          </w:p>
        </w:tc>
      </w:tr>
      <w:tr w:rsidR="007B2B77" w:rsidTr="00B61EB8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B77" w:rsidRPr="00CD0AE4" w:rsidRDefault="007B2B77" w:rsidP="00B61EB8">
            <w:pPr>
              <w:suppressLineNumbers/>
              <w:tabs>
                <w:tab w:val="left" w:pos="300"/>
                <w:tab w:val="center" w:pos="2035"/>
              </w:tabs>
              <w:jc w:val="center"/>
              <w:rPr>
                <w:sz w:val="23"/>
                <w:szCs w:val="23"/>
              </w:rPr>
            </w:pPr>
            <w:r w:rsidRPr="00CD0AE4">
              <w:rPr>
                <w:sz w:val="23"/>
                <w:szCs w:val="23"/>
              </w:rP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B77" w:rsidRPr="00CD0AE4" w:rsidRDefault="007B2B77" w:rsidP="00B61EB8">
            <w:pPr>
              <w:suppressLineNumbers/>
              <w:tabs>
                <w:tab w:val="left" w:pos="300"/>
                <w:tab w:val="center" w:pos="2035"/>
              </w:tabs>
              <w:jc w:val="center"/>
              <w:rPr>
                <w:sz w:val="23"/>
                <w:szCs w:val="23"/>
              </w:rPr>
            </w:pPr>
            <w:r w:rsidRPr="00CD0AE4">
              <w:rPr>
                <w:sz w:val="23"/>
                <w:szCs w:val="23"/>
              </w:rPr>
              <w:t>1 14 02050 10 0000 410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7B2B77" w:rsidRPr="00CD0AE4" w:rsidRDefault="007B2B77" w:rsidP="00B61EB8">
            <w:pPr>
              <w:suppressAutoHyphens/>
              <w:jc w:val="both"/>
              <w:rPr>
                <w:sz w:val="23"/>
                <w:szCs w:val="23"/>
              </w:rPr>
            </w:pPr>
            <w:r w:rsidRPr="00CD0AE4">
              <w:rPr>
                <w:sz w:val="23"/>
                <w:szCs w:val="23"/>
              </w:rPr>
              <w:t>Доходы от реализации имущества, находящегося в собственности сельских поселений (за исключение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B2B77" w:rsidTr="00B61EB8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B77" w:rsidRPr="00CD0AE4" w:rsidRDefault="007B2B77" w:rsidP="00B61EB8">
            <w:pPr>
              <w:suppressLineNumbers/>
              <w:tabs>
                <w:tab w:val="left" w:pos="240"/>
                <w:tab w:val="left" w:pos="317"/>
                <w:tab w:val="left" w:pos="1511"/>
                <w:tab w:val="center" w:pos="2160"/>
              </w:tabs>
              <w:jc w:val="center"/>
              <w:rPr>
                <w:sz w:val="23"/>
                <w:szCs w:val="23"/>
              </w:rPr>
            </w:pPr>
            <w:r w:rsidRPr="00CD0AE4">
              <w:rPr>
                <w:sz w:val="23"/>
                <w:szCs w:val="23"/>
              </w:rP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2B77" w:rsidRPr="00CD0AE4" w:rsidRDefault="007B2B77" w:rsidP="00B61EB8">
            <w:pPr>
              <w:suppressLineNumbers/>
              <w:tabs>
                <w:tab w:val="left" w:pos="240"/>
                <w:tab w:val="left" w:pos="317"/>
                <w:tab w:val="left" w:pos="1511"/>
                <w:tab w:val="center" w:pos="2160"/>
              </w:tabs>
              <w:jc w:val="center"/>
              <w:rPr>
                <w:sz w:val="23"/>
                <w:szCs w:val="23"/>
              </w:rPr>
            </w:pPr>
            <w:r w:rsidRPr="00CD0AE4">
              <w:rPr>
                <w:sz w:val="23"/>
                <w:szCs w:val="23"/>
              </w:rPr>
              <w:t>1 14 02050 10 0000 440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7B2B77" w:rsidRPr="00CD0AE4" w:rsidRDefault="007B2B77" w:rsidP="00B61EB8">
            <w:pPr>
              <w:suppressAutoHyphens/>
              <w:jc w:val="both"/>
              <w:rPr>
                <w:sz w:val="23"/>
                <w:szCs w:val="23"/>
              </w:rPr>
            </w:pPr>
            <w:r w:rsidRPr="00CD0AE4">
              <w:rPr>
                <w:sz w:val="23"/>
                <w:szCs w:val="23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tabs>
                <w:tab w:val="left" w:pos="446"/>
                <w:tab w:val="left" w:pos="1452"/>
                <w:tab w:val="center" w:pos="2177"/>
              </w:tabs>
              <w:jc w:val="center"/>
            </w:pPr>
            <w: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tabs>
                <w:tab w:val="left" w:pos="446"/>
                <w:tab w:val="left" w:pos="1452"/>
                <w:tab w:val="center" w:pos="2177"/>
              </w:tabs>
              <w:jc w:val="center"/>
            </w:pPr>
            <w:r>
              <w:t>1 14 02052 10 0000 410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196484">
            <w:pPr>
              <w:suppressAutoHyphens/>
              <w:jc w:val="center"/>
            </w:pPr>
            <w:r>
              <w:t xml:space="preserve">Доходы от реализации имущества,  находящегося в оперативном управлении учреждений, находящихся  в ведении органов управления сельских  поселений (за исключением имущества муниципальных  бюджетных и автономных учреждений),  в части </w:t>
            </w:r>
            <w:r>
              <w:lastRenderedPageBreak/>
              <w:t>реализации основных средств по указанному имуществу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tabs>
                <w:tab w:val="left" w:pos="300"/>
                <w:tab w:val="center" w:pos="2160"/>
              </w:tabs>
              <w:jc w:val="center"/>
            </w:pPr>
            <w:r>
              <w:lastRenderedPageBreak/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tabs>
                <w:tab w:val="left" w:pos="300"/>
                <w:tab w:val="center" w:pos="2160"/>
              </w:tabs>
              <w:jc w:val="center"/>
            </w:pPr>
            <w:r>
              <w:t>1 14 02052 10 0000 440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196484">
            <w:pPr>
              <w:suppressAutoHyphens/>
              <w:jc w:val="center"/>
            </w:pPr>
            <w:r>
              <w:t>Доходы от реализации имущества,  находящегося в оперативном управлении учреждений, находящихся  в ведении органов управления сельских  поселений (за исключением имущества муниципальных  бюджетных и автономных учреждений),  в части реализации материальных запасов по указанному имуществу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tabs>
                <w:tab w:val="left" w:pos="255"/>
                <w:tab w:val="center" w:pos="2160"/>
              </w:tabs>
              <w:jc w:val="center"/>
            </w:pPr>
            <w: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tabs>
                <w:tab w:val="left" w:pos="255"/>
                <w:tab w:val="center" w:pos="2160"/>
              </w:tabs>
              <w:jc w:val="center"/>
            </w:pPr>
            <w:r>
              <w:t>1 14 02053 10 0000 410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196484">
            <w:pPr>
              <w:suppressAutoHyphens/>
              <w:jc w:val="center"/>
            </w:pPr>
            <w:r>
              <w:t>Доходы от реализации иного имущества,  находящегося в собственности сельских поселений (за исключением имущества муниципальных  бюджетных и автономных учреждений, 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tabs>
                <w:tab w:val="left" w:pos="315"/>
                <w:tab w:val="center" w:pos="2160"/>
              </w:tabs>
              <w:jc w:val="center"/>
            </w:pPr>
            <w: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tabs>
                <w:tab w:val="left" w:pos="315"/>
                <w:tab w:val="center" w:pos="2160"/>
              </w:tabs>
              <w:jc w:val="center"/>
            </w:pPr>
            <w:r>
              <w:t>1 14 02053 10 0000 440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196484">
            <w:pPr>
              <w:suppressAutoHyphens/>
              <w:jc w:val="center"/>
            </w:pPr>
            <w:r>
              <w:t>Доходы от реализации иного имущества,  находящегося в собственности сельских  поселений (за исключением имущества муниципальных  бюджетных и автономных учреждений, 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tabs>
                <w:tab w:val="left" w:pos="240"/>
                <w:tab w:val="center" w:pos="2160"/>
              </w:tabs>
              <w:jc w:val="center"/>
            </w:pPr>
            <w: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tabs>
                <w:tab w:val="left" w:pos="240"/>
                <w:tab w:val="center" w:pos="2160"/>
              </w:tabs>
              <w:jc w:val="center"/>
            </w:pPr>
            <w:r>
              <w:t>1 14 04050 10 0000 420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196484">
            <w:pPr>
              <w:suppressAutoHyphens/>
              <w:jc w:val="center"/>
            </w:pPr>
            <w:r>
              <w:t>Доходы от продажи нематериальных активов, находящихся  в  собственности сельских поселений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tabs>
                <w:tab w:val="left" w:pos="240"/>
                <w:tab w:val="center" w:pos="2160"/>
              </w:tabs>
              <w:jc w:val="center"/>
            </w:pPr>
            <w: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tabs>
                <w:tab w:val="left" w:pos="240"/>
                <w:tab w:val="center" w:pos="2160"/>
              </w:tabs>
              <w:jc w:val="center"/>
            </w:pPr>
            <w:r>
              <w:t>1 14 06025 10 0000 430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196484">
            <w:pPr>
              <w:suppressAutoHyphens/>
              <w:jc w:val="center"/>
            </w:pPr>
            <w:r>
              <w:t>Доходы от продажи земельных участков, находящихся  в  собственности сельских поселени</w:t>
            </w:r>
            <w:proofErr w:type="gramStart"/>
            <w:r>
              <w:t>й(</w:t>
            </w:r>
            <w:proofErr w:type="gramEnd"/>
            <w:r>
              <w:t>за исключением земельных участков муниципальных бюджетных и автономных учреждений)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tabs>
                <w:tab w:val="left" w:pos="240"/>
                <w:tab w:val="center" w:pos="2160"/>
              </w:tabs>
              <w:jc w:val="center"/>
            </w:pPr>
            <w: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tabs>
                <w:tab w:val="left" w:pos="240"/>
                <w:tab w:val="center" w:pos="2160"/>
              </w:tabs>
              <w:jc w:val="center"/>
            </w:pPr>
            <w:r>
              <w:t>1 14 06033 10 0000 430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196484">
            <w:pPr>
              <w:suppressAutoHyphens/>
              <w:jc w:val="center"/>
            </w:pPr>
            <w: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1 16 07010 10 0000 140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196484">
            <w:pPr>
              <w:suppressAutoHyphens/>
              <w:jc w:val="center"/>
            </w:pPr>
            <w:proofErr w:type="gramStart"/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1 16 07090 10 0000 140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196484">
            <w:pPr>
              <w:suppressAutoHyphens/>
              <w:jc w:val="center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tabs>
                <w:tab w:val="left" w:pos="375"/>
                <w:tab w:val="left" w:pos="1411"/>
                <w:tab w:val="center" w:pos="2160"/>
              </w:tabs>
              <w:jc w:val="center"/>
            </w:pPr>
            <w: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Pr="00D51230" w:rsidRDefault="00977F5D" w:rsidP="00196484">
            <w:pPr>
              <w:suppressLineNumbers/>
              <w:tabs>
                <w:tab w:val="left" w:pos="375"/>
                <w:tab w:val="left" w:pos="1411"/>
                <w:tab w:val="center" w:pos="2160"/>
              </w:tabs>
              <w:jc w:val="center"/>
            </w:pPr>
            <w:r w:rsidRPr="00D51230">
              <w:t>116 1003</w:t>
            </w:r>
            <w:r w:rsidRPr="00196484">
              <w:t>1</w:t>
            </w:r>
            <w:r w:rsidRPr="00D51230">
              <w:t xml:space="preserve"> 10 0000 140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Pr="00D51230" w:rsidRDefault="008C1C70" w:rsidP="00196484">
            <w:pPr>
              <w:suppressAutoHyphens/>
              <w:jc w:val="center"/>
            </w:pPr>
            <w:r>
              <w:t xml:space="preserve"> Возмещение ущерба при возникновении страховых </w:t>
            </w:r>
            <w:r>
              <w:lastRenderedPageBreak/>
              <w:t>случаев, когда выгодоприобретателями выступают получатели средств бюджета сельского поселения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tabs>
                <w:tab w:val="left" w:pos="240"/>
                <w:tab w:val="center" w:pos="2160"/>
              </w:tabs>
              <w:jc w:val="center"/>
            </w:pPr>
            <w:r>
              <w:lastRenderedPageBreak/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jc w:val="center"/>
            </w:pPr>
            <w:r>
              <w:t>1 16 10061 10 0000 140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196484">
            <w:pPr>
              <w:jc w:val="center"/>
            </w:pPr>
            <w:proofErr w:type="gramStart"/>
            <w: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>
              <w:t xml:space="preserve"> фонда)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1 16 10081 10 0000 140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196484">
            <w:pPr>
              <w:suppressAutoHyphens/>
              <w:jc w:val="center"/>
            </w:pPr>
            <w: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1 16 10082 10 0000 140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196484">
            <w:pPr>
              <w:suppressAutoHyphens/>
              <w:jc w:val="center"/>
            </w:pPr>
            <w: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tabs>
                <w:tab w:val="left" w:pos="375"/>
                <w:tab w:val="left" w:pos="1411"/>
                <w:tab w:val="center" w:pos="2160"/>
              </w:tabs>
              <w:jc w:val="center"/>
            </w:pPr>
            <w: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Pr="00D51230" w:rsidRDefault="00977F5D" w:rsidP="00196484">
            <w:pPr>
              <w:suppressLineNumbers/>
              <w:tabs>
                <w:tab w:val="left" w:pos="375"/>
                <w:tab w:val="left" w:pos="1411"/>
                <w:tab w:val="center" w:pos="2160"/>
              </w:tabs>
              <w:jc w:val="center"/>
            </w:pPr>
            <w:r w:rsidRPr="00D51230">
              <w:t>116 10100 10 0000 140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Pr="00D51230" w:rsidRDefault="00977F5D" w:rsidP="00196484">
            <w:pPr>
              <w:suppressAutoHyphens/>
              <w:jc w:val="center"/>
            </w:pPr>
            <w:r w:rsidRPr="00D51230">
              <w:rPr>
                <w:color w:val="000000"/>
                <w:shd w:val="clear" w:color="auto" w:fill="FFFFFF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>
              <w:rPr>
                <w:color w:val="000000"/>
                <w:shd w:val="clear" w:color="auto" w:fill="FFFFFF"/>
              </w:rPr>
              <w:t>сельских</w:t>
            </w:r>
            <w:r w:rsidRPr="00D51230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поселений</w:t>
            </w:r>
            <w:r w:rsidRPr="00D51230">
              <w:rPr>
                <w:color w:val="000000"/>
                <w:shd w:val="clear" w:color="auto" w:fill="FFFFFF"/>
              </w:rPr>
              <w:t>)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1 17 01050 10 0000 180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196484">
            <w:pPr>
              <w:suppressAutoHyphens/>
              <w:jc w:val="center"/>
            </w:pPr>
            <w:r>
              <w:t>Невыясненные поступления, зачисляемые в бюджеты сельских поселений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1 17 05050 10 0000 180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196484">
            <w:pPr>
              <w:suppressAutoHyphens/>
              <w:jc w:val="center"/>
            </w:pPr>
            <w:r>
              <w:t>Прочие неналоговые доходы бюджетов сельских поселений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Pr="00027E7B" w:rsidRDefault="00977F5D" w:rsidP="00196484">
            <w:pPr>
              <w:suppressLineNumbers/>
              <w:jc w:val="center"/>
            </w:pPr>
            <w:r>
              <w:t>202 15</w:t>
            </w:r>
            <w:r w:rsidRPr="00027E7B">
              <w:t>001</w:t>
            </w:r>
            <w:r>
              <w:t xml:space="preserve"> </w:t>
            </w:r>
            <w:r w:rsidRPr="00027E7B">
              <w:t>10</w:t>
            </w:r>
            <w:r>
              <w:t xml:space="preserve"> </w:t>
            </w:r>
            <w:r w:rsidRPr="00027E7B">
              <w:t>0000</w:t>
            </w:r>
            <w:r>
              <w:t xml:space="preserve"> </w:t>
            </w:r>
            <w:r w:rsidRPr="00027E7B">
              <w:t>150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196484">
            <w:pPr>
              <w:jc w:val="center"/>
            </w:pPr>
            <w:r w:rsidRPr="00027E7B">
              <w:t>Дотации бюджетам сельских поселений на вырав</w:t>
            </w:r>
            <w:r>
              <w:t>н</w:t>
            </w:r>
            <w:r w:rsidRPr="00027E7B">
              <w:t>ивание бюджетной обеспеченности</w:t>
            </w:r>
            <w:r w:rsidRPr="009438BB">
              <w:rPr>
                <w:sz w:val="28"/>
                <w:szCs w:val="28"/>
              </w:rPr>
              <w:t> </w:t>
            </w:r>
            <w:r>
              <w:t>из бюджета</w:t>
            </w:r>
            <w:r w:rsidR="00E21602">
              <w:t xml:space="preserve"> субъекта</w:t>
            </w:r>
            <w:r>
              <w:t xml:space="preserve"> Российской Федерации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2 02 16001 10 0000 150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196484">
            <w:pPr>
              <w:suppressAutoHyphens/>
              <w:jc w:val="center"/>
            </w:pPr>
            <w: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2 02 19999 10 0000 150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196484">
            <w:pPr>
              <w:suppressAutoHyphens/>
              <w:jc w:val="center"/>
            </w:pPr>
            <w:r>
              <w:t>Прочие дотации бюджетам сельских поселений</w:t>
            </w:r>
          </w:p>
        </w:tc>
      </w:tr>
      <w:tr w:rsidR="00335900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5900" w:rsidRDefault="00335900" w:rsidP="00196484">
            <w:pPr>
              <w:suppressLineNumbers/>
              <w:jc w:val="center"/>
            </w:pPr>
            <w:r w:rsidRPr="00971466"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5900" w:rsidRDefault="00335900" w:rsidP="00196484">
            <w:pPr>
              <w:suppressLineNumbers/>
              <w:jc w:val="center"/>
            </w:pPr>
            <w:r w:rsidRPr="00335900">
              <w:t>2 02 25299 10 0000 150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335900" w:rsidRDefault="00335900" w:rsidP="00196484">
            <w:pPr>
              <w:suppressAutoHyphens/>
              <w:jc w:val="center"/>
            </w:pPr>
            <w:r w:rsidRPr="00335900">
              <w:t>Субсидии бюджетам сельских поселений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lastRenderedPageBreak/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2 02 25467 10 0000 150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196484">
            <w:pPr>
              <w:spacing w:before="100" w:after="100"/>
              <w:ind w:left="60" w:right="60"/>
              <w:jc w:val="center"/>
            </w:pPr>
            <w: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335900" w:rsidTr="001C5C57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5900" w:rsidRPr="00971466" w:rsidRDefault="00335900" w:rsidP="00196484">
            <w:pPr>
              <w:suppressLineNumbers/>
              <w:jc w:val="center"/>
            </w:pPr>
            <w:r w:rsidRPr="00971466"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35900" w:rsidRPr="006319B3" w:rsidRDefault="00335900" w:rsidP="00335900">
            <w:pPr>
              <w:jc w:val="center"/>
            </w:pPr>
            <w:r w:rsidRPr="006319B3">
              <w:t>2 02 25519 10 0000 150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335900" w:rsidRPr="00F10657" w:rsidRDefault="00335900" w:rsidP="00335900">
            <w:pPr>
              <w:jc w:val="center"/>
            </w:pPr>
            <w:r w:rsidRPr="00F10657">
              <w:t>Субсидии бюджетам сельских поселений на поддержку отрасли культуры</w:t>
            </w:r>
          </w:p>
        </w:tc>
      </w:tr>
      <w:tr w:rsidR="00335900" w:rsidTr="001C5C57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5900" w:rsidRPr="00971466" w:rsidRDefault="00335900" w:rsidP="00196484">
            <w:pPr>
              <w:suppressLineNumbers/>
              <w:jc w:val="center"/>
            </w:pPr>
            <w:r w:rsidRPr="00971466"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35900" w:rsidRDefault="00335900" w:rsidP="00335900">
            <w:pPr>
              <w:jc w:val="center"/>
            </w:pPr>
            <w:r w:rsidRPr="006319B3">
              <w:t>2 02 25576 10 0000 150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335900" w:rsidRDefault="00335900" w:rsidP="00335900">
            <w:pPr>
              <w:jc w:val="center"/>
            </w:pPr>
            <w:r w:rsidRPr="00F10657">
              <w:t>Субсидии бюджетам сельских поселений на обеспечение комплексного развития сельских территорий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2 02 29999 10 0000 150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196484">
            <w:pPr>
              <w:suppressAutoHyphens/>
              <w:jc w:val="center"/>
            </w:pPr>
            <w:r>
              <w:t>Прочие субсидии бюджетам сельских поселений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2 02 30024 10 0000 150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196484">
            <w:pPr>
              <w:suppressAutoHyphens/>
              <w:jc w:val="center"/>
            </w:pPr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tabs>
                <w:tab w:val="left" w:pos="451"/>
                <w:tab w:val="left" w:pos="1546"/>
              </w:tabs>
              <w:jc w:val="center"/>
            </w:pPr>
            <w: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tabs>
                <w:tab w:val="left" w:pos="451"/>
                <w:tab w:val="left" w:pos="1546"/>
              </w:tabs>
              <w:jc w:val="center"/>
            </w:pPr>
            <w:r>
              <w:t>2 02 35118 10 0000 150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2A767C">
            <w:pPr>
              <w:suppressAutoHyphens/>
              <w:jc w:val="center"/>
            </w:pPr>
            <w:r>
              <w:t xml:space="preserve">Субвенции бюджетам сельских поселений  на осуществление первичного воинского учета </w:t>
            </w:r>
            <w:r w:rsidR="002A767C" w:rsidRPr="00CD0AE4">
              <w:t>органами местного самоуправления поселений, муниципальных и городских округов</w:t>
            </w:r>
          </w:p>
        </w:tc>
      </w:tr>
      <w:tr w:rsidR="00B61EB8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1EB8" w:rsidRDefault="00B61EB8" w:rsidP="00196484">
            <w:pPr>
              <w:suppressLineNumbers/>
              <w:tabs>
                <w:tab w:val="left" w:pos="451"/>
                <w:tab w:val="left" w:pos="1546"/>
              </w:tabs>
              <w:jc w:val="center"/>
            </w:pPr>
            <w:r w:rsidRPr="00971466"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1EB8" w:rsidRDefault="00335900" w:rsidP="00196484">
            <w:pPr>
              <w:suppressLineNumbers/>
              <w:tabs>
                <w:tab w:val="left" w:pos="451"/>
                <w:tab w:val="left" w:pos="1546"/>
              </w:tabs>
              <w:jc w:val="center"/>
            </w:pPr>
            <w:r w:rsidRPr="00335900">
              <w:t>2 02 40014 10 0000 150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B61EB8" w:rsidRDefault="00335900" w:rsidP="002A767C">
            <w:pPr>
              <w:suppressAutoHyphens/>
              <w:jc w:val="center"/>
            </w:pPr>
            <w:r w:rsidRPr="00335900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2 02 49999 10 0000 150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196484">
            <w:pPr>
              <w:suppressAutoHyphens/>
              <w:jc w:val="center"/>
            </w:pPr>
            <w:r>
              <w:t>Прочие межбюджетные трансферты, передаваемые бюджетам сельских поселений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pStyle w:val="aff2"/>
              <w:suppressLineNumber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pStyle w:val="aff2"/>
              <w:suppressLineNumber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2 08 05000 10 0000 150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196484">
            <w:pPr>
              <w:pStyle w:val="aff2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jc w:val="center"/>
            </w:pPr>
            <w:r>
              <w:t>2 07 05030 10 0000  150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196484">
            <w:pPr>
              <w:suppressAutoHyphens/>
              <w:jc w:val="center"/>
            </w:pPr>
            <w:r>
              <w:t>Прочие безвозмездные поступления в бюджеты сельских поселений</w:t>
            </w:r>
          </w:p>
        </w:tc>
      </w:tr>
      <w:tr w:rsidR="00977F5D" w:rsidRPr="00CD0AE4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pStyle w:val="aff2"/>
              <w:suppressLineNumber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pStyle w:val="aff2"/>
              <w:suppressLineNumber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2 19 35118 10 0000 150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Pr="00CD0AE4" w:rsidRDefault="00977F5D" w:rsidP="004822D7">
            <w:pPr>
              <w:pStyle w:val="aff2"/>
              <w:suppressAutoHyphens/>
              <w:jc w:val="center"/>
              <w:rPr>
                <w:rFonts w:ascii="Times New Roman" w:hAnsi="Times New Roman" w:cs="Times New Roman"/>
              </w:rPr>
            </w:pPr>
            <w:r w:rsidRPr="00CD0AE4">
              <w:rPr>
                <w:rFonts w:ascii="Times New Roman" w:hAnsi="Times New Roman" w:cs="Times New Roman"/>
              </w:rPr>
              <w:t xml:space="preserve">Возврат остатков субвенций на осуществление первичного воинского </w:t>
            </w:r>
            <w:r w:rsidR="004822D7" w:rsidRPr="00CD0AE4">
              <w:rPr>
                <w:rFonts w:ascii="Times New Roman" w:hAnsi="Times New Roman" w:cs="Times New Roman"/>
              </w:rPr>
              <w:t>учета</w:t>
            </w:r>
            <w:r w:rsidR="009C1194" w:rsidRPr="00CD0AE4">
              <w:t xml:space="preserve"> </w:t>
            </w:r>
            <w:r w:rsidR="009C1194" w:rsidRPr="00CD0AE4">
              <w:rPr>
                <w:rFonts w:ascii="Times New Roman" w:hAnsi="Times New Roman" w:cs="Times New Roman"/>
              </w:rPr>
              <w:t>органами местного самоуправления поселений, муниципальных и городских округов из бюджетов сельских поселений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tabs>
                <w:tab w:val="left" w:pos="375"/>
                <w:tab w:val="center" w:pos="2018"/>
              </w:tabs>
              <w:jc w:val="center"/>
            </w:pPr>
            <w: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tabs>
                <w:tab w:val="left" w:pos="375"/>
                <w:tab w:val="center" w:pos="2018"/>
              </w:tabs>
              <w:ind w:left="87"/>
              <w:jc w:val="center"/>
            </w:pPr>
            <w:r>
              <w:t>2 19 60010 10 0000 150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196484">
            <w:pPr>
              <w:tabs>
                <w:tab w:val="left" w:pos="5058"/>
                <w:tab w:val="left" w:pos="5718"/>
                <w:tab w:val="left" w:pos="6108"/>
              </w:tabs>
              <w:suppressAutoHyphens/>
              <w:jc w:val="center"/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977F5D" w:rsidTr="00196484">
        <w:trPr>
          <w:trHeight w:val="65"/>
        </w:trPr>
        <w:tc>
          <w:tcPr>
            <w:tcW w:w="65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tabs>
                <w:tab w:val="left" w:pos="375"/>
                <w:tab w:val="center" w:pos="2018"/>
              </w:tabs>
              <w:jc w:val="center"/>
            </w:pPr>
            <w:r>
              <w:t>992</w:t>
            </w:r>
          </w:p>
        </w:tc>
        <w:tc>
          <w:tcPr>
            <w:tcW w:w="137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7F5D" w:rsidRDefault="00977F5D" w:rsidP="00196484">
            <w:pPr>
              <w:suppressLineNumbers/>
              <w:tabs>
                <w:tab w:val="left" w:pos="375"/>
                <w:tab w:val="center" w:pos="2018"/>
              </w:tabs>
              <w:ind w:left="87"/>
              <w:jc w:val="center"/>
            </w:pPr>
            <w:r>
              <w:t>2 18 05010 10 0000 150</w:t>
            </w:r>
          </w:p>
        </w:tc>
        <w:tc>
          <w:tcPr>
            <w:tcW w:w="2968" w:type="pct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977F5D" w:rsidRDefault="00977F5D" w:rsidP="00196484">
            <w:pPr>
              <w:tabs>
                <w:tab w:val="left" w:pos="5058"/>
                <w:tab w:val="left" w:pos="5718"/>
                <w:tab w:val="left" w:pos="6108"/>
              </w:tabs>
              <w:suppressAutoHyphens/>
              <w:jc w:val="center"/>
            </w:pPr>
            <w: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</w:tbl>
    <w:p w:rsidR="005F4B7C" w:rsidRDefault="005F4B7C" w:rsidP="00E136B0">
      <w:pPr>
        <w:spacing w:line="228" w:lineRule="auto"/>
        <w:rPr>
          <w:szCs w:val="28"/>
        </w:rPr>
      </w:pPr>
    </w:p>
    <w:p w:rsidR="00CD0AE4" w:rsidRDefault="00CD0AE4" w:rsidP="00E136B0">
      <w:pPr>
        <w:spacing w:line="228" w:lineRule="auto"/>
        <w:rPr>
          <w:szCs w:val="28"/>
        </w:rPr>
      </w:pPr>
    </w:p>
    <w:p w:rsidR="00196484" w:rsidRDefault="004948BB" w:rsidP="00E136B0">
      <w:pPr>
        <w:spacing w:line="228" w:lineRule="auto"/>
        <w:rPr>
          <w:szCs w:val="28"/>
        </w:rPr>
      </w:pPr>
      <w:r>
        <w:rPr>
          <w:szCs w:val="28"/>
        </w:rPr>
        <w:t>Глава Пригородного</w:t>
      </w:r>
      <w:r w:rsidR="00ED44C4">
        <w:rPr>
          <w:szCs w:val="28"/>
        </w:rPr>
        <w:t xml:space="preserve"> сельского поселения</w:t>
      </w:r>
    </w:p>
    <w:p w:rsidR="00ED44C4" w:rsidRPr="008A5BD6" w:rsidRDefault="00ED44C4" w:rsidP="004948BB">
      <w:pPr>
        <w:tabs>
          <w:tab w:val="left" w:pos="6785"/>
        </w:tabs>
        <w:spacing w:line="228" w:lineRule="auto"/>
        <w:rPr>
          <w:szCs w:val="28"/>
        </w:rPr>
      </w:pPr>
      <w:r>
        <w:rPr>
          <w:szCs w:val="28"/>
        </w:rPr>
        <w:t xml:space="preserve">Крымского района </w:t>
      </w:r>
      <w:r w:rsidR="004948BB">
        <w:rPr>
          <w:szCs w:val="28"/>
        </w:rPr>
        <w:tab/>
      </w:r>
      <w:proofErr w:type="spellStart"/>
      <w:r w:rsidR="004948BB">
        <w:rPr>
          <w:szCs w:val="28"/>
        </w:rPr>
        <w:t>В.В.Лазарев</w:t>
      </w:r>
      <w:proofErr w:type="spellEnd"/>
    </w:p>
    <w:sectPr w:rsidR="00ED44C4" w:rsidRPr="008A5BD6" w:rsidSect="003F485B">
      <w:head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EB8" w:rsidRDefault="00B61EB8" w:rsidP="002A4B33">
      <w:r>
        <w:separator/>
      </w:r>
    </w:p>
  </w:endnote>
  <w:endnote w:type="continuationSeparator" w:id="0">
    <w:p w:rsidR="00B61EB8" w:rsidRDefault="00B61EB8" w:rsidP="002A4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EB8" w:rsidRDefault="00B61EB8" w:rsidP="002A4B33">
      <w:r>
        <w:separator/>
      </w:r>
    </w:p>
  </w:footnote>
  <w:footnote w:type="continuationSeparator" w:id="0">
    <w:p w:rsidR="00B61EB8" w:rsidRDefault="00B61EB8" w:rsidP="002A4B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445055"/>
      <w:docPartObj>
        <w:docPartGallery w:val="Page Numbers (Top of Page)"/>
        <w:docPartUnique/>
      </w:docPartObj>
    </w:sdtPr>
    <w:sdtEndPr/>
    <w:sdtContent>
      <w:p w:rsidR="00B61EB8" w:rsidRDefault="00B61EB8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420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1EB8" w:rsidRDefault="00B61EB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6381DA7"/>
    <w:multiLevelType w:val="hybridMultilevel"/>
    <w:tmpl w:val="CF463292"/>
    <w:lvl w:ilvl="0" w:tplc="69462C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C26497"/>
    <w:multiLevelType w:val="hybridMultilevel"/>
    <w:tmpl w:val="8A9E39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756FC9"/>
    <w:multiLevelType w:val="hybridMultilevel"/>
    <w:tmpl w:val="81889C5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597EDF"/>
    <w:multiLevelType w:val="hybridMultilevel"/>
    <w:tmpl w:val="0DC23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31E1B"/>
    <w:multiLevelType w:val="hybridMultilevel"/>
    <w:tmpl w:val="54E8E3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2605D8"/>
    <w:multiLevelType w:val="hybridMultilevel"/>
    <w:tmpl w:val="A1D86A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1D1751"/>
    <w:multiLevelType w:val="hybridMultilevel"/>
    <w:tmpl w:val="640A669E"/>
    <w:lvl w:ilvl="0" w:tplc="12D48F1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E7A6025"/>
    <w:multiLevelType w:val="hybridMultilevel"/>
    <w:tmpl w:val="94FABF1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6EDD71B0"/>
    <w:multiLevelType w:val="hybridMultilevel"/>
    <w:tmpl w:val="9126C11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4B7C"/>
    <w:rsid w:val="00000CC1"/>
    <w:rsid w:val="000017FB"/>
    <w:rsid w:val="00002BB9"/>
    <w:rsid w:val="00003329"/>
    <w:rsid w:val="00007FE0"/>
    <w:rsid w:val="000106E4"/>
    <w:rsid w:val="00011068"/>
    <w:rsid w:val="00012082"/>
    <w:rsid w:val="00012131"/>
    <w:rsid w:val="00015BC7"/>
    <w:rsid w:val="00020481"/>
    <w:rsid w:val="0002057D"/>
    <w:rsid w:val="00020582"/>
    <w:rsid w:val="00020D3C"/>
    <w:rsid w:val="0002437E"/>
    <w:rsid w:val="00024750"/>
    <w:rsid w:val="000251CA"/>
    <w:rsid w:val="00025C94"/>
    <w:rsid w:val="00025DA8"/>
    <w:rsid w:val="000269AF"/>
    <w:rsid w:val="00031681"/>
    <w:rsid w:val="000328AA"/>
    <w:rsid w:val="000346F1"/>
    <w:rsid w:val="00035277"/>
    <w:rsid w:val="000371BD"/>
    <w:rsid w:val="0004177E"/>
    <w:rsid w:val="00043C21"/>
    <w:rsid w:val="00046B12"/>
    <w:rsid w:val="000477CA"/>
    <w:rsid w:val="00047A73"/>
    <w:rsid w:val="00047F12"/>
    <w:rsid w:val="00051D73"/>
    <w:rsid w:val="00051FAD"/>
    <w:rsid w:val="000522EF"/>
    <w:rsid w:val="00052456"/>
    <w:rsid w:val="000526AB"/>
    <w:rsid w:val="000534B4"/>
    <w:rsid w:val="00055543"/>
    <w:rsid w:val="000564A4"/>
    <w:rsid w:val="00056ADB"/>
    <w:rsid w:val="00060F03"/>
    <w:rsid w:val="0006105D"/>
    <w:rsid w:val="00062362"/>
    <w:rsid w:val="00063618"/>
    <w:rsid w:val="00064E85"/>
    <w:rsid w:val="00071285"/>
    <w:rsid w:val="00071C1F"/>
    <w:rsid w:val="00072C70"/>
    <w:rsid w:val="00074D4A"/>
    <w:rsid w:val="00077F19"/>
    <w:rsid w:val="00080B53"/>
    <w:rsid w:val="00085C3E"/>
    <w:rsid w:val="00092021"/>
    <w:rsid w:val="0009225A"/>
    <w:rsid w:val="00094D02"/>
    <w:rsid w:val="00095A3C"/>
    <w:rsid w:val="000A06DF"/>
    <w:rsid w:val="000A0A03"/>
    <w:rsid w:val="000A1A8A"/>
    <w:rsid w:val="000A448D"/>
    <w:rsid w:val="000A4849"/>
    <w:rsid w:val="000B0146"/>
    <w:rsid w:val="000B0820"/>
    <w:rsid w:val="000B3468"/>
    <w:rsid w:val="000B4F08"/>
    <w:rsid w:val="000B5966"/>
    <w:rsid w:val="000B7ABF"/>
    <w:rsid w:val="000C098B"/>
    <w:rsid w:val="000C0AFD"/>
    <w:rsid w:val="000C24B1"/>
    <w:rsid w:val="000C4DE0"/>
    <w:rsid w:val="000C5D2E"/>
    <w:rsid w:val="000C7570"/>
    <w:rsid w:val="000D20F1"/>
    <w:rsid w:val="000D2146"/>
    <w:rsid w:val="000D2FE6"/>
    <w:rsid w:val="000D3A14"/>
    <w:rsid w:val="000D3DFD"/>
    <w:rsid w:val="000D45AB"/>
    <w:rsid w:val="000D4917"/>
    <w:rsid w:val="000E1E06"/>
    <w:rsid w:val="000E2E4E"/>
    <w:rsid w:val="000E346E"/>
    <w:rsid w:val="000E3815"/>
    <w:rsid w:val="000E4A95"/>
    <w:rsid w:val="000E512C"/>
    <w:rsid w:val="000E5A75"/>
    <w:rsid w:val="000F30D2"/>
    <w:rsid w:val="000F6589"/>
    <w:rsid w:val="001018E3"/>
    <w:rsid w:val="00103D1A"/>
    <w:rsid w:val="00111251"/>
    <w:rsid w:val="001117CB"/>
    <w:rsid w:val="00112572"/>
    <w:rsid w:val="00112844"/>
    <w:rsid w:val="0011300B"/>
    <w:rsid w:val="0011406C"/>
    <w:rsid w:val="001155ED"/>
    <w:rsid w:val="00115FEB"/>
    <w:rsid w:val="0011657E"/>
    <w:rsid w:val="001208EA"/>
    <w:rsid w:val="00123ECF"/>
    <w:rsid w:val="001242D1"/>
    <w:rsid w:val="0012448C"/>
    <w:rsid w:val="00126C73"/>
    <w:rsid w:val="00127A63"/>
    <w:rsid w:val="00131217"/>
    <w:rsid w:val="001330E2"/>
    <w:rsid w:val="00134068"/>
    <w:rsid w:val="00135A50"/>
    <w:rsid w:val="0014024C"/>
    <w:rsid w:val="00141C30"/>
    <w:rsid w:val="00141DAD"/>
    <w:rsid w:val="00142B97"/>
    <w:rsid w:val="00144127"/>
    <w:rsid w:val="001445AE"/>
    <w:rsid w:val="00144BDC"/>
    <w:rsid w:val="00146E59"/>
    <w:rsid w:val="0014745F"/>
    <w:rsid w:val="001510C2"/>
    <w:rsid w:val="001529E4"/>
    <w:rsid w:val="00152B63"/>
    <w:rsid w:val="0015404A"/>
    <w:rsid w:val="00154128"/>
    <w:rsid w:val="00161353"/>
    <w:rsid w:val="0016217C"/>
    <w:rsid w:val="0016382A"/>
    <w:rsid w:val="001669B8"/>
    <w:rsid w:val="0017211E"/>
    <w:rsid w:val="00172B42"/>
    <w:rsid w:val="00175482"/>
    <w:rsid w:val="001809AC"/>
    <w:rsid w:val="001811C6"/>
    <w:rsid w:val="00185BEA"/>
    <w:rsid w:val="00186A14"/>
    <w:rsid w:val="00190F5E"/>
    <w:rsid w:val="0019435E"/>
    <w:rsid w:val="00196484"/>
    <w:rsid w:val="001A10AE"/>
    <w:rsid w:val="001A440C"/>
    <w:rsid w:val="001A4588"/>
    <w:rsid w:val="001A4A91"/>
    <w:rsid w:val="001A62E1"/>
    <w:rsid w:val="001B01F8"/>
    <w:rsid w:val="001B0E78"/>
    <w:rsid w:val="001C108B"/>
    <w:rsid w:val="001C555A"/>
    <w:rsid w:val="001C5600"/>
    <w:rsid w:val="001C65FA"/>
    <w:rsid w:val="001C72F1"/>
    <w:rsid w:val="001D0743"/>
    <w:rsid w:val="001D110B"/>
    <w:rsid w:val="001D1EA8"/>
    <w:rsid w:val="001D4466"/>
    <w:rsid w:val="001D62BF"/>
    <w:rsid w:val="001E0362"/>
    <w:rsid w:val="001E12E6"/>
    <w:rsid w:val="001E3031"/>
    <w:rsid w:val="001E3446"/>
    <w:rsid w:val="001E5462"/>
    <w:rsid w:val="001E5BE5"/>
    <w:rsid w:val="001E5FFF"/>
    <w:rsid w:val="001F08F7"/>
    <w:rsid w:val="001F166A"/>
    <w:rsid w:val="001F24A8"/>
    <w:rsid w:val="00204623"/>
    <w:rsid w:val="002061BE"/>
    <w:rsid w:val="00207A70"/>
    <w:rsid w:val="00207E72"/>
    <w:rsid w:val="002103B2"/>
    <w:rsid w:val="00213A1F"/>
    <w:rsid w:val="00215051"/>
    <w:rsid w:val="0021701F"/>
    <w:rsid w:val="00217BD1"/>
    <w:rsid w:val="00217D67"/>
    <w:rsid w:val="00220D06"/>
    <w:rsid w:val="00220D99"/>
    <w:rsid w:val="00220E5C"/>
    <w:rsid w:val="00221CFC"/>
    <w:rsid w:val="002247F0"/>
    <w:rsid w:val="00224DA5"/>
    <w:rsid w:val="0022709F"/>
    <w:rsid w:val="00227253"/>
    <w:rsid w:val="00231296"/>
    <w:rsid w:val="00231337"/>
    <w:rsid w:val="00231F3A"/>
    <w:rsid w:val="00233543"/>
    <w:rsid w:val="00233C60"/>
    <w:rsid w:val="00233DBE"/>
    <w:rsid w:val="00236B62"/>
    <w:rsid w:val="0024153F"/>
    <w:rsid w:val="00242813"/>
    <w:rsid w:val="00242B2F"/>
    <w:rsid w:val="00243507"/>
    <w:rsid w:val="00243E07"/>
    <w:rsid w:val="00244C48"/>
    <w:rsid w:val="002467AC"/>
    <w:rsid w:val="00247092"/>
    <w:rsid w:val="0025070A"/>
    <w:rsid w:val="00252CC9"/>
    <w:rsid w:val="00252E41"/>
    <w:rsid w:val="0025393D"/>
    <w:rsid w:val="002567ED"/>
    <w:rsid w:val="00261676"/>
    <w:rsid w:val="00261745"/>
    <w:rsid w:val="002618BA"/>
    <w:rsid w:val="002626D8"/>
    <w:rsid w:val="00262BF0"/>
    <w:rsid w:val="0026498C"/>
    <w:rsid w:val="00265FF0"/>
    <w:rsid w:val="00266D0C"/>
    <w:rsid w:val="00267D79"/>
    <w:rsid w:val="00270CC3"/>
    <w:rsid w:val="002725DE"/>
    <w:rsid w:val="00272B97"/>
    <w:rsid w:val="00274ADC"/>
    <w:rsid w:val="00280BE1"/>
    <w:rsid w:val="002823AC"/>
    <w:rsid w:val="00282463"/>
    <w:rsid w:val="0028442E"/>
    <w:rsid w:val="0028755B"/>
    <w:rsid w:val="002916FE"/>
    <w:rsid w:val="0029250F"/>
    <w:rsid w:val="0029540C"/>
    <w:rsid w:val="00296CAE"/>
    <w:rsid w:val="00297BF4"/>
    <w:rsid w:val="002A0847"/>
    <w:rsid w:val="002A1622"/>
    <w:rsid w:val="002A1BF9"/>
    <w:rsid w:val="002A420D"/>
    <w:rsid w:val="002A4B33"/>
    <w:rsid w:val="002A767C"/>
    <w:rsid w:val="002B0CCD"/>
    <w:rsid w:val="002B1794"/>
    <w:rsid w:val="002B2B37"/>
    <w:rsid w:val="002B46F7"/>
    <w:rsid w:val="002B5F20"/>
    <w:rsid w:val="002B72FE"/>
    <w:rsid w:val="002C068E"/>
    <w:rsid w:val="002C1BB9"/>
    <w:rsid w:val="002C1E01"/>
    <w:rsid w:val="002C3F50"/>
    <w:rsid w:val="002C4A4E"/>
    <w:rsid w:val="002C6E38"/>
    <w:rsid w:val="002C705C"/>
    <w:rsid w:val="002C7E92"/>
    <w:rsid w:val="002D29BD"/>
    <w:rsid w:val="002D6263"/>
    <w:rsid w:val="002D6626"/>
    <w:rsid w:val="002D71D8"/>
    <w:rsid w:val="002E1DA2"/>
    <w:rsid w:val="002E2551"/>
    <w:rsid w:val="002E7E20"/>
    <w:rsid w:val="002E7E2C"/>
    <w:rsid w:val="002F4BED"/>
    <w:rsid w:val="002F7BDA"/>
    <w:rsid w:val="0030022D"/>
    <w:rsid w:val="0030093C"/>
    <w:rsid w:val="00301EDE"/>
    <w:rsid w:val="00302BE9"/>
    <w:rsid w:val="0030370E"/>
    <w:rsid w:val="00304B6B"/>
    <w:rsid w:val="00305E47"/>
    <w:rsid w:val="0030716E"/>
    <w:rsid w:val="00307BC4"/>
    <w:rsid w:val="00310699"/>
    <w:rsid w:val="00310D4D"/>
    <w:rsid w:val="00313D68"/>
    <w:rsid w:val="00316BDC"/>
    <w:rsid w:val="00317F93"/>
    <w:rsid w:val="00323AB5"/>
    <w:rsid w:val="003246A8"/>
    <w:rsid w:val="00324BD9"/>
    <w:rsid w:val="00325380"/>
    <w:rsid w:val="003309D8"/>
    <w:rsid w:val="00331A62"/>
    <w:rsid w:val="00331B39"/>
    <w:rsid w:val="00333534"/>
    <w:rsid w:val="00333984"/>
    <w:rsid w:val="0033423F"/>
    <w:rsid w:val="00335900"/>
    <w:rsid w:val="00336A0E"/>
    <w:rsid w:val="00340726"/>
    <w:rsid w:val="00341FFC"/>
    <w:rsid w:val="003444E2"/>
    <w:rsid w:val="0034758A"/>
    <w:rsid w:val="00350B7D"/>
    <w:rsid w:val="0035131A"/>
    <w:rsid w:val="003521D5"/>
    <w:rsid w:val="0035521F"/>
    <w:rsid w:val="003555C4"/>
    <w:rsid w:val="00356376"/>
    <w:rsid w:val="003563B4"/>
    <w:rsid w:val="00356832"/>
    <w:rsid w:val="00360B31"/>
    <w:rsid w:val="00365130"/>
    <w:rsid w:val="00366ED0"/>
    <w:rsid w:val="00367730"/>
    <w:rsid w:val="00372479"/>
    <w:rsid w:val="003761AC"/>
    <w:rsid w:val="00380DCD"/>
    <w:rsid w:val="00385D28"/>
    <w:rsid w:val="00386990"/>
    <w:rsid w:val="00387A1D"/>
    <w:rsid w:val="00391440"/>
    <w:rsid w:val="00392063"/>
    <w:rsid w:val="003944AA"/>
    <w:rsid w:val="003973B2"/>
    <w:rsid w:val="003A0A9D"/>
    <w:rsid w:val="003A4911"/>
    <w:rsid w:val="003A6FB1"/>
    <w:rsid w:val="003B0E85"/>
    <w:rsid w:val="003B0FE8"/>
    <w:rsid w:val="003B18BB"/>
    <w:rsid w:val="003B1D77"/>
    <w:rsid w:val="003B49C6"/>
    <w:rsid w:val="003C4BA3"/>
    <w:rsid w:val="003C6D77"/>
    <w:rsid w:val="003D0544"/>
    <w:rsid w:val="003D0553"/>
    <w:rsid w:val="003D1A8F"/>
    <w:rsid w:val="003D30DE"/>
    <w:rsid w:val="003D3672"/>
    <w:rsid w:val="003E3547"/>
    <w:rsid w:val="003E3B30"/>
    <w:rsid w:val="003E505D"/>
    <w:rsid w:val="003E5891"/>
    <w:rsid w:val="003E638F"/>
    <w:rsid w:val="003E7C7F"/>
    <w:rsid w:val="003E7CD4"/>
    <w:rsid w:val="003F2669"/>
    <w:rsid w:val="003F2A18"/>
    <w:rsid w:val="003F36DE"/>
    <w:rsid w:val="003F485B"/>
    <w:rsid w:val="003F575C"/>
    <w:rsid w:val="003F5DAF"/>
    <w:rsid w:val="003F788B"/>
    <w:rsid w:val="004002D9"/>
    <w:rsid w:val="00404FCD"/>
    <w:rsid w:val="004054A0"/>
    <w:rsid w:val="00405549"/>
    <w:rsid w:val="00411232"/>
    <w:rsid w:val="00412400"/>
    <w:rsid w:val="00412E49"/>
    <w:rsid w:val="004144AB"/>
    <w:rsid w:val="00415265"/>
    <w:rsid w:val="00415D2F"/>
    <w:rsid w:val="004168BC"/>
    <w:rsid w:val="00416936"/>
    <w:rsid w:val="00417430"/>
    <w:rsid w:val="00420065"/>
    <w:rsid w:val="0042608C"/>
    <w:rsid w:val="00430DB2"/>
    <w:rsid w:val="00432424"/>
    <w:rsid w:val="00433671"/>
    <w:rsid w:val="00433CAE"/>
    <w:rsid w:val="00433FCF"/>
    <w:rsid w:val="00434C4A"/>
    <w:rsid w:val="0043659E"/>
    <w:rsid w:val="0043670D"/>
    <w:rsid w:val="00437781"/>
    <w:rsid w:val="00440105"/>
    <w:rsid w:val="004403F8"/>
    <w:rsid w:val="0044190A"/>
    <w:rsid w:val="00445240"/>
    <w:rsid w:val="004462E3"/>
    <w:rsid w:val="0045061D"/>
    <w:rsid w:val="00451F72"/>
    <w:rsid w:val="00452C83"/>
    <w:rsid w:val="00453A3F"/>
    <w:rsid w:val="0046116D"/>
    <w:rsid w:val="004625B1"/>
    <w:rsid w:val="00462FEE"/>
    <w:rsid w:val="004671BB"/>
    <w:rsid w:val="00467F46"/>
    <w:rsid w:val="00473245"/>
    <w:rsid w:val="00474598"/>
    <w:rsid w:val="0047768B"/>
    <w:rsid w:val="004822D7"/>
    <w:rsid w:val="0048239D"/>
    <w:rsid w:val="00483AA0"/>
    <w:rsid w:val="00485270"/>
    <w:rsid w:val="00486971"/>
    <w:rsid w:val="0049028C"/>
    <w:rsid w:val="00490806"/>
    <w:rsid w:val="004913CD"/>
    <w:rsid w:val="004924DC"/>
    <w:rsid w:val="00492788"/>
    <w:rsid w:val="00492D26"/>
    <w:rsid w:val="004948BB"/>
    <w:rsid w:val="00496D10"/>
    <w:rsid w:val="004A0D8F"/>
    <w:rsid w:val="004A36D7"/>
    <w:rsid w:val="004A5619"/>
    <w:rsid w:val="004A6A7A"/>
    <w:rsid w:val="004A6F41"/>
    <w:rsid w:val="004B2AC2"/>
    <w:rsid w:val="004B343B"/>
    <w:rsid w:val="004B4F83"/>
    <w:rsid w:val="004B66C2"/>
    <w:rsid w:val="004B7A8C"/>
    <w:rsid w:val="004C0E92"/>
    <w:rsid w:val="004C1064"/>
    <w:rsid w:val="004C20EA"/>
    <w:rsid w:val="004C27BE"/>
    <w:rsid w:val="004C2FE5"/>
    <w:rsid w:val="004C34EE"/>
    <w:rsid w:val="004C451D"/>
    <w:rsid w:val="004C6437"/>
    <w:rsid w:val="004C7442"/>
    <w:rsid w:val="004D086A"/>
    <w:rsid w:val="004D0E15"/>
    <w:rsid w:val="004D1A28"/>
    <w:rsid w:val="004D200D"/>
    <w:rsid w:val="004D24C3"/>
    <w:rsid w:val="004D2B29"/>
    <w:rsid w:val="004D50D0"/>
    <w:rsid w:val="004D5E2C"/>
    <w:rsid w:val="004D6B24"/>
    <w:rsid w:val="004D6B64"/>
    <w:rsid w:val="004D6E23"/>
    <w:rsid w:val="004D76F9"/>
    <w:rsid w:val="004D7939"/>
    <w:rsid w:val="004E187A"/>
    <w:rsid w:val="004E374D"/>
    <w:rsid w:val="004E3892"/>
    <w:rsid w:val="004E3935"/>
    <w:rsid w:val="004E3FE7"/>
    <w:rsid w:val="004E7247"/>
    <w:rsid w:val="004F0188"/>
    <w:rsid w:val="004F0449"/>
    <w:rsid w:val="004F0647"/>
    <w:rsid w:val="004F28C4"/>
    <w:rsid w:val="004F3092"/>
    <w:rsid w:val="004F54DB"/>
    <w:rsid w:val="004F62F3"/>
    <w:rsid w:val="005000DD"/>
    <w:rsid w:val="00501D03"/>
    <w:rsid w:val="00502A12"/>
    <w:rsid w:val="005031B7"/>
    <w:rsid w:val="00503804"/>
    <w:rsid w:val="00507BE4"/>
    <w:rsid w:val="00510002"/>
    <w:rsid w:val="005108B9"/>
    <w:rsid w:val="00510F10"/>
    <w:rsid w:val="005119F4"/>
    <w:rsid w:val="0051346A"/>
    <w:rsid w:val="00514529"/>
    <w:rsid w:val="005200E0"/>
    <w:rsid w:val="00520220"/>
    <w:rsid w:val="00521E00"/>
    <w:rsid w:val="0052428F"/>
    <w:rsid w:val="005251AF"/>
    <w:rsid w:val="00533D6C"/>
    <w:rsid w:val="005350C5"/>
    <w:rsid w:val="00536D11"/>
    <w:rsid w:val="00537646"/>
    <w:rsid w:val="00537C79"/>
    <w:rsid w:val="00537D99"/>
    <w:rsid w:val="005405BB"/>
    <w:rsid w:val="0054067B"/>
    <w:rsid w:val="00540ACE"/>
    <w:rsid w:val="00540DBA"/>
    <w:rsid w:val="00545ECE"/>
    <w:rsid w:val="00546431"/>
    <w:rsid w:val="0054695C"/>
    <w:rsid w:val="005532A7"/>
    <w:rsid w:val="00556153"/>
    <w:rsid w:val="00557E30"/>
    <w:rsid w:val="00562B22"/>
    <w:rsid w:val="00564301"/>
    <w:rsid w:val="00564C47"/>
    <w:rsid w:val="00571B53"/>
    <w:rsid w:val="00573192"/>
    <w:rsid w:val="0057576E"/>
    <w:rsid w:val="00576F61"/>
    <w:rsid w:val="0058004C"/>
    <w:rsid w:val="0058163C"/>
    <w:rsid w:val="00582A45"/>
    <w:rsid w:val="005840E9"/>
    <w:rsid w:val="0059033A"/>
    <w:rsid w:val="00591EB9"/>
    <w:rsid w:val="005956F3"/>
    <w:rsid w:val="005958B8"/>
    <w:rsid w:val="00595EBA"/>
    <w:rsid w:val="005A064D"/>
    <w:rsid w:val="005A3471"/>
    <w:rsid w:val="005A4974"/>
    <w:rsid w:val="005A6D74"/>
    <w:rsid w:val="005A77E7"/>
    <w:rsid w:val="005B350B"/>
    <w:rsid w:val="005B4D4A"/>
    <w:rsid w:val="005C6618"/>
    <w:rsid w:val="005D12C4"/>
    <w:rsid w:val="005D1C6A"/>
    <w:rsid w:val="005D27EC"/>
    <w:rsid w:val="005E1B6E"/>
    <w:rsid w:val="005E25DE"/>
    <w:rsid w:val="005E2BF4"/>
    <w:rsid w:val="005E3003"/>
    <w:rsid w:val="005E42AB"/>
    <w:rsid w:val="005E7DDE"/>
    <w:rsid w:val="005F0668"/>
    <w:rsid w:val="005F4B7C"/>
    <w:rsid w:val="005F758D"/>
    <w:rsid w:val="005F7F2B"/>
    <w:rsid w:val="0060382A"/>
    <w:rsid w:val="006057CB"/>
    <w:rsid w:val="00612ACB"/>
    <w:rsid w:val="00616A4A"/>
    <w:rsid w:val="00617B87"/>
    <w:rsid w:val="00622CCC"/>
    <w:rsid w:val="00631F75"/>
    <w:rsid w:val="00634BFB"/>
    <w:rsid w:val="00635B8E"/>
    <w:rsid w:val="00636618"/>
    <w:rsid w:val="00636DFB"/>
    <w:rsid w:val="0063707E"/>
    <w:rsid w:val="00646A56"/>
    <w:rsid w:val="006519BA"/>
    <w:rsid w:val="00651BC8"/>
    <w:rsid w:val="006547E2"/>
    <w:rsid w:val="0065498B"/>
    <w:rsid w:val="00655631"/>
    <w:rsid w:val="00657A77"/>
    <w:rsid w:val="0066164A"/>
    <w:rsid w:val="00661B2C"/>
    <w:rsid w:val="00664093"/>
    <w:rsid w:val="006728B6"/>
    <w:rsid w:val="0067645A"/>
    <w:rsid w:val="006769C8"/>
    <w:rsid w:val="0067758F"/>
    <w:rsid w:val="006803DB"/>
    <w:rsid w:val="00682B12"/>
    <w:rsid w:val="00686CE8"/>
    <w:rsid w:val="00686F77"/>
    <w:rsid w:val="00687435"/>
    <w:rsid w:val="006978EB"/>
    <w:rsid w:val="00697CD1"/>
    <w:rsid w:val="006A0C8A"/>
    <w:rsid w:val="006A15ED"/>
    <w:rsid w:val="006A1F3C"/>
    <w:rsid w:val="006A5F3B"/>
    <w:rsid w:val="006B0BFE"/>
    <w:rsid w:val="006B0C5F"/>
    <w:rsid w:val="006B1327"/>
    <w:rsid w:val="006B1647"/>
    <w:rsid w:val="006B3D87"/>
    <w:rsid w:val="006B45B7"/>
    <w:rsid w:val="006B5529"/>
    <w:rsid w:val="006B581D"/>
    <w:rsid w:val="006C03DE"/>
    <w:rsid w:val="006C0C74"/>
    <w:rsid w:val="006C3E3D"/>
    <w:rsid w:val="006D0213"/>
    <w:rsid w:val="006D0B34"/>
    <w:rsid w:val="006D1F06"/>
    <w:rsid w:val="006D2CD3"/>
    <w:rsid w:val="006D78DE"/>
    <w:rsid w:val="006E0934"/>
    <w:rsid w:val="006E0C65"/>
    <w:rsid w:val="006E32AC"/>
    <w:rsid w:val="006E3B25"/>
    <w:rsid w:val="006E4308"/>
    <w:rsid w:val="006E4BF3"/>
    <w:rsid w:val="006E51F3"/>
    <w:rsid w:val="006E68BA"/>
    <w:rsid w:val="006F1518"/>
    <w:rsid w:val="006F213A"/>
    <w:rsid w:val="006F3FA3"/>
    <w:rsid w:val="006F3FEA"/>
    <w:rsid w:val="006F5AAE"/>
    <w:rsid w:val="006F7B6B"/>
    <w:rsid w:val="00701749"/>
    <w:rsid w:val="00702745"/>
    <w:rsid w:val="0070516F"/>
    <w:rsid w:val="00705EC9"/>
    <w:rsid w:val="007105DC"/>
    <w:rsid w:val="0071234F"/>
    <w:rsid w:val="00712763"/>
    <w:rsid w:val="00715675"/>
    <w:rsid w:val="00720ABC"/>
    <w:rsid w:val="007214B8"/>
    <w:rsid w:val="007217F5"/>
    <w:rsid w:val="00721E11"/>
    <w:rsid w:val="00722901"/>
    <w:rsid w:val="00724B02"/>
    <w:rsid w:val="00725416"/>
    <w:rsid w:val="00725486"/>
    <w:rsid w:val="007272AD"/>
    <w:rsid w:val="00727CFA"/>
    <w:rsid w:val="00727FA3"/>
    <w:rsid w:val="00730DF8"/>
    <w:rsid w:val="00734ABD"/>
    <w:rsid w:val="007355BC"/>
    <w:rsid w:val="00736964"/>
    <w:rsid w:val="00737439"/>
    <w:rsid w:val="00741014"/>
    <w:rsid w:val="0074218A"/>
    <w:rsid w:val="00742CB8"/>
    <w:rsid w:val="00742F7C"/>
    <w:rsid w:val="00742F9E"/>
    <w:rsid w:val="0074358A"/>
    <w:rsid w:val="0074777D"/>
    <w:rsid w:val="00747BA7"/>
    <w:rsid w:val="00750AAB"/>
    <w:rsid w:val="00754A0B"/>
    <w:rsid w:val="00756F8B"/>
    <w:rsid w:val="00757382"/>
    <w:rsid w:val="007616D7"/>
    <w:rsid w:val="0076328D"/>
    <w:rsid w:val="00766BE0"/>
    <w:rsid w:val="007672F1"/>
    <w:rsid w:val="007678E2"/>
    <w:rsid w:val="00772C87"/>
    <w:rsid w:val="00774932"/>
    <w:rsid w:val="00777BB6"/>
    <w:rsid w:val="00780EFA"/>
    <w:rsid w:val="00781703"/>
    <w:rsid w:val="0078249E"/>
    <w:rsid w:val="00782EE6"/>
    <w:rsid w:val="0078557B"/>
    <w:rsid w:val="007866EA"/>
    <w:rsid w:val="007870FC"/>
    <w:rsid w:val="00790CB8"/>
    <w:rsid w:val="0079132E"/>
    <w:rsid w:val="0079178A"/>
    <w:rsid w:val="00793ABE"/>
    <w:rsid w:val="00796DCB"/>
    <w:rsid w:val="007977EF"/>
    <w:rsid w:val="007A4BA2"/>
    <w:rsid w:val="007A5157"/>
    <w:rsid w:val="007A56A8"/>
    <w:rsid w:val="007A6A53"/>
    <w:rsid w:val="007B0EAE"/>
    <w:rsid w:val="007B112C"/>
    <w:rsid w:val="007B2987"/>
    <w:rsid w:val="007B2B77"/>
    <w:rsid w:val="007B4E94"/>
    <w:rsid w:val="007B7584"/>
    <w:rsid w:val="007C022E"/>
    <w:rsid w:val="007C268E"/>
    <w:rsid w:val="007C2A0D"/>
    <w:rsid w:val="007C3178"/>
    <w:rsid w:val="007D0061"/>
    <w:rsid w:val="007D08ED"/>
    <w:rsid w:val="007D37B2"/>
    <w:rsid w:val="007E2F38"/>
    <w:rsid w:val="007E3842"/>
    <w:rsid w:val="007E7671"/>
    <w:rsid w:val="007F0037"/>
    <w:rsid w:val="007F0726"/>
    <w:rsid w:val="007F09CC"/>
    <w:rsid w:val="007F50DF"/>
    <w:rsid w:val="007F536B"/>
    <w:rsid w:val="0080430E"/>
    <w:rsid w:val="00804DB2"/>
    <w:rsid w:val="0080504A"/>
    <w:rsid w:val="0080728E"/>
    <w:rsid w:val="00807BF4"/>
    <w:rsid w:val="00811008"/>
    <w:rsid w:val="00813509"/>
    <w:rsid w:val="0081444B"/>
    <w:rsid w:val="00814ECC"/>
    <w:rsid w:val="008159EB"/>
    <w:rsid w:val="008161E9"/>
    <w:rsid w:val="008251C6"/>
    <w:rsid w:val="008261AE"/>
    <w:rsid w:val="00827F72"/>
    <w:rsid w:val="00830CD3"/>
    <w:rsid w:val="008320F3"/>
    <w:rsid w:val="008361A0"/>
    <w:rsid w:val="0084130B"/>
    <w:rsid w:val="0084258E"/>
    <w:rsid w:val="00846F8E"/>
    <w:rsid w:val="008500C6"/>
    <w:rsid w:val="0085096C"/>
    <w:rsid w:val="00852271"/>
    <w:rsid w:val="00853A97"/>
    <w:rsid w:val="00856877"/>
    <w:rsid w:val="00862A59"/>
    <w:rsid w:val="008643E9"/>
    <w:rsid w:val="00867624"/>
    <w:rsid w:val="00871310"/>
    <w:rsid w:val="00871720"/>
    <w:rsid w:val="00871F55"/>
    <w:rsid w:val="00872693"/>
    <w:rsid w:val="008745D3"/>
    <w:rsid w:val="00874999"/>
    <w:rsid w:val="00875F4B"/>
    <w:rsid w:val="00876C4E"/>
    <w:rsid w:val="00880DCD"/>
    <w:rsid w:val="008810CC"/>
    <w:rsid w:val="008821D1"/>
    <w:rsid w:val="00883A86"/>
    <w:rsid w:val="008840B3"/>
    <w:rsid w:val="00884707"/>
    <w:rsid w:val="0088488F"/>
    <w:rsid w:val="00885854"/>
    <w:rsid w:val="008863D3"/>
    <w:rsid w:val="00886BC0"/>
    <w:rsid w:val="0089132F"/>
    <w:rsid w:val="008917CF"/>
    <w:rsid w:val="008940B4"/>
    <w:rsid w:val="008951FA"/>
    <w:rsid w:val="0089562E"/>
    <w:rsid w:val="00895C72"/>
    <w:rsid w:val="008A1224"/>
    <w:rsid w:val="008A16AC"/>
    <w:rsid w:val="008A43FF"/>
    <w:rsid w:val="008A6183"/>
    <w:rsid w:val="008A6EB2"/>
    <w:rsid w:val="008A7890"/>
    <w:rsid w:val="008B08F6"/>
    <w:rsid w:val="008B2745"/>
    <w:rsid w:val="008B7514"/>
    <w:rsid w:val="008C05F0"/>
    <w:rsid w:val="008C1C70"/>
    <w:rsid w:val="008C1E94"/>
    <w:rsid w:val="008C235D"/>
    <w:rsid w:val="008C2977"/>
    <w:rsid w:val="008C5D2B"/>
    <w:rsid w:val="008D09CA"/>
    <w:rsid w:val="008D2D3C"/>
    <w:rsid w:val="008D3D05"/>
    <w:rsid w:val="008E04B9"/>
    <w:rsid w:val="008E3EDE"/>
    <w:rsid w:val="008E47FD"/>
    <w:rsid w:val="008E6D9C"/>
    <w:rsid w:val="008F043F"/>
    <w:rsid w:val="008F11FC"/>
    <w:rsid w:val="008F121B"/>
    <w:rsid w:val="008F38E0"/>
    <w:rsid w:val="008F4CFF"/>
    <w:rsid w:val="008F6BD4"/>
    <w:rsid w:val="00900834"/>
    <w:rsid w:val="00902CF5"/>
    <w:rsid w:val="00904ED1"/>
    <w:rsid w:val="00907D3F"/>
    <w:rsid w:val="00911354"/>
    <w:rsid w:val="0092212B"/>
    <w:rsid w:val="00925014"/>
    <w:rsid w:val="0092734C"/>
    <w:rsid w:val="00927721"/>
    <w:rsid w:val="009300F4"/>
    <w:rsid w:val="009332BB"/>
    <w:rsid w:val="00935E7B"/>
    <w:rsid w:val="00943287"/>
    <w:rsid w:val="00943A2F"/>
    <w:rsid w:val="00944A28"/>
    <w:rsid w:val="009512B6"/>
    <w:rsid w:val="00951ECC"/>
    <w:rsid w:val="0095273A"/>
    <w:rsid w:val="00953B71"/>
    <w:rsid w:val="00955995"/>
    <w:rsid w:val="00961991"/>
    <w:rsid w:val="00962D3C"/>
    <w:rsid w:val="0096387C"/>
    <w:rsid w:val="00963A44"/>
    <w:rsid w:val="009658F5"/>
    <w:rsid w:val="00971466"/>
    <w:rsid w:val="009725C9"/>
    <w:rsid w:val="009764B9"/>
    <w:rsid w:val="00977F5D"/>
    <w:rsid w:val="00981157"/>
    <w:rsid w:val="0098172B"/>
    <w:rsid w:val="00981E98"/>
    <w:rsid w:val="00982057"/>
    <w:rsid w:val="009822C4"/>
    <w:rsid w:val="0098343B"/>
    <w:rsid w:val="00983558"/>
    <w:rsid w:val="00986EF5"/>
    <w:rsid w:val="00991CA7"/>
    <w:rsid w:val="00995050"/>
    <w:rsid w:val="009A1037"/>
    <w:rsid w:val="009A4B62"/>
    <w:rsid w:val="009A4F40"/>
    <w:rsid w:val="009A656E"/>
    <w:rsid w:val="009B1D74"/>
    <w:rsid w:val="009B23B9"/>
    <w:rsid w:val="009B2496"/>
    <w:rsid w:val="009B3F57"/>
    <w:rsid w:val="009B4FEC"/>
    <w:rsid w:val="009B59F4"/>
    <w:rsid w:val="009C09E3"/>
    <w:rsid w:val="009C0C4D"/>
    <w:rsid w:val="009C1194"/>
    <w:rsid w:val="009C2F10"/>
    <w:rsid w:val="009C38FF"/>
    <w:rsid w:val="009C4973"/>
    <w:rsid w:val="009C564E"/>
    <w:rsid w:val="009C5DE8"/>
    <w:rsid w:val="009C6C62"/>
    <w:rsid w:val="009D27C6"/>
    <w:rsid w:val="009D4F35"/>
    <w:rsid w:val="009D5892"/>
    <w:rsid w:val="009D64AA"/>
    <w:rsid w:val="009E1312"/>
    <w:rsid w:val="009E33F4"/>
    <w:rsid w:val="009F0347"/>
    <w:rsid w:val="009F3232"/>
    <w:rsid w:val="009F3872"/>
    <w:rsid w:val="00A006EE"/>
    <w:rsid w:val="00A011ED"/>
    <w:rsid w:val="00A013DD"/>
    <w:rsid w:val="00A03181"/>
    <w:rsid w:val="00A04742"/>
    <w:rsid w:val="00A047F7"/>
    <w:rsid w:val="00A05433"/>
    <w:rsid w:val="00A05759"/>
    <w:rsid w:val="00A062F5"/>
    <w:rsid w:val="00A11DF4"/>
    <w:rsid w:val="00A14829"/>
    <w:rsid w:val="00A14A18"/>
    <w:rsid w:val="00A17018"/>
    <w:rsid w:val="00A247A7"/>
    <w:rsid w:val="00A272BF"/>
    <w:rsid w:val="00A30425"/>
    <w:rsid w:val="00A32285"/>
    <w:rsid w:val="00A3380A"/>
    <w:rsid w:val="00A35D6C"/>
    <w:rsid w:val="00A3762B"/>
    <w:rsid w:val="00A37BBD"/>
    <w:rsid w:val="00A4060D"/>
    <w:rsid w:val="00A41697"/>
    <w:rsid w:val="00A42603"/>
    <w:rsid w:val="00A4337D"/>
    <w:rsid w:val="00A44440"/>
    <w:rsid w:val="00A44F80"/>
    <w:rsid w:val="00A46432"/>
    <w:rsid w:val="00A46B8B"/>
    <w:rsid w:val="00A5197A"/>
    <w:rsid w:val="00A51AF5"/>
    <w:rsid w:val="00A55FAA"/>
    <w:rsid w:val="00A60B16"/>
    <w:rsid w:val="00A634CF"/>
    <w:rsid w:val="00A64C50"/>
    <w:rsid w:val="00A65CE6"/>
    <w:rsid w:val="00A678FF"/>
    <w:rsid w:val="00A71FCA"/>
    <w:rsid w:val="00A72260"/>
    <w:rsid w:val="00A72336"/>
    <w:rsid w:val="00A7291F"/>
    <w:rsid w:val="00A73F74"/>
    <w:rsid w:val="00A82FFF"/>
    <w:rsid w:val="00A8583C"/>
    <w:rsid w:val="00A8784B"/>
    <w:rsid w:val="00A87DBC"/>
    <w:rsid w:val="00A87FB8"/>
    <w:rsid w:val="00A90BA9"/>
    <w:rsid w:val="00A922BB"/>
    <w:rsid w:val="00A932C7"/>
    <w:rsid w:val="00A94DC5"/>
    <w:rsid w:val="00A95484"/>
    <w:rsid w:val="00A95837"/>
    <w:rsid w:val="00A96741"/>
    <w:rsid w:val="00A972D9"/>
    <w:rsid w:val="00A97BF6"/>
    <w:rsid w:val="00AA21AB"/>
    <w:rsid w:val="00AA26E4"/>
    <w:rsid w:val="00AA2A26"/>
    <w:rsid w:val="00AA4902"/>
    <w:rsid w:val="00AA5DF9"/>
    <w:rsid w:val="00AA6A46"/>
    <w:rsid w:val="00AA6E11"/>
    <w:rsid w:val="00AB0932"/>
    <w:rsid w:val="00AB2BAF"/>
    <w:rsid w:val="00AB6B96"/>
    <w:rsid w:val="00AB7DB6"/>
    <w:rsid w:val="00AC18D7"/>
    <w:rsid w:val="00AC31B0"/>
    <w:rsid w:val="00AC46B3"/>
    <w:rsid w:val="00AC4B70"/>
    <w:rsid w:val="00AC64A7"/>
    <w:rsid w:val="00AC78FE"/>
    <w:rsid w:val="00AD1A85"/>
    <w:rsid w:val="00AD603C"/>
    <w:rsid w:val="00AD7977"/>
    <w:rsid w:val="00AE0ECF"/>
    <w:rsid w:val="00AE17BF"/>
    <w:rsid w:val="00AE45FC"/>
    <w:rsid w:val="00AE73DB"/>
    <w:rsid w:val="00AF12E2"/>
    <w:rsid w:val="00AF3EC1"/>
    <w:rsid w:val="00AF5EFD"/>
    <w:rsid w:val="00AF6F27"/>
    <w:rsid w:val="00AF74BD"/>
    <w:rsid w:val="00B0002D"/>
    <w:rsid w:val="00B00748"/>
    <w:rsid w:val="00B02A73"/>
    <w:rsid w:val="00B0440D"/>
    <w:rsid w:val="00B05A07"/>
    <w:rsid w:val="00B120EE"/>
    <w:rsid w:val="00B13A81"/>
    <w:rsid w:val="00B13DDC"/>
    <w:rsid w:val="00B15528"/>
    <w:rsid w:val="00B15FC1"/>
    <w:rsid w:val="00B17F1C"/>
    <w:rsid w:val="00B20AFA"/>
    <w:rsid w:val="00B2132E"/>
    <w:rsid w:val="00B21926"/>
    <w:rsid w:val="00B233C7"/>
    <w:rsid w:val="00B251B3"/>
    <w:rsid w:val="00B257AC"/>
    <w:rsid w:val="00B313F4"/>
    <w:rsid w:val="00B3202C"/>
    <w:rsid w:val="00B3528F"/>
    <w:rsid w:val="00B3720F"/>
    <w:rsid w:val="00B406E0"/>
    <w:rsid w:val="00B40D1A"/>
    <w:rsid w:val="00B43450"/>
    <w:rsid w:val="00B47348"/>
    <w:rsid w:val="00B5089A"/>
    <w:rsid w:val="00B51122"/>
    <w:rsid w:val="00B51E5B"/>
    <w:rsid w:val="00B51F95"/>
    <w:rsid w:val="00B52CF1"/>
    <w:rsid w:val="00B54B23"/>
    <w:rsid w:val="00B555D5"/>
    <w:rsid w:val="00B570C9"/>
    <w:rsid w:val="00B57526"/>
    <w:rsid w:val="00B6197C"/>
    <w:rsid w:val="00B61EB8"/>
    <w:rsid w:val="00B63E26"/>
    <w:rsid w:val="00B6467B"/>
    <w:rsid w:val="00B717BC"/>
    <w:rsid w:val="00B76DA2"/>
    <w:rsid w:val="00B827AE"/>
    <w:rsid w:val="00B82E2E"/>
    <w:rsid w:val="00B859DC"/>
    <w:rsid w:val="00B87C2D"/>
    <w:rsid w:val="00B9018A"/>
    <w:rsid w:val="00B914D7"/>
    <w:rsid w:val="00B95815"/>
    <w:rsid w:val="00B9791F"/>
    <w:rsid w:val="00BA2AF3"/>
    <w:rsid w:val="00BA464B"/>
    <w:rsid w:val="00BA56D4"/>
    <w:rsid w:val="00BB29F2"/>
    <w:rsid w:val="00BB2B99"/>
    <w:rsid w:val="00BB36C7"/>
    <w:rsid w:val="00BB394B"/>
    <w:rsid w:val="00BC21B0"/>
    <w:rsid w:val="00BC7C63"/>
    <w:rsid w:val="00BD0FA9"/>
    <w:rsid w:val="00BD23EF"/>
    <w:rsid w:val="00BD340D"/>
    <w:rsid w:val="00BD4DCA"/>
    <w:rsid w:val="00BD7C42"/>
    <w:rsid w:val="00BE11BA"/>
    <w:rsid w:val="00BE1940"/>
    <w:rsid w:val="00BE2732"/>
    <w:rsid w:val="00BE2E46"/>
    <w:rsid w:val="00BE677A"/>
    <w:rsid w:val="00BE74DA"/>
    <w:rsid w:val="00BF4B8D"/>
    <w:rsid w:val="00C00756"/>
    <w:rsid w:val="00C026D6"/>
    <w:rsid w:val="00C02977"/>
    <w:rsid w:val="00C0393F"/>
    <w:rsid w:val="00C057DF"/>
    <w:rsid w:val="00C06906"/>
    <w:rsid w:val="00C072EF"/>
    <w:rsid w:val="00C07C8D"/>
    <w:rsid w:val="00C1088C"/>
    <w:rsid w:val="00C11822"/>
    <w:rsid w:val="00C12893"/>
    <w:rsid w:val="00C12DE9"/>
    <w:rsid w:val="00C130BF"/>
    <w:rsid w:val="00C169E9"/>
    <w:rsid w:val="00C17B2E"/>
    <w:rsid w:val="00C22C01"/>
    <w:rsid w:val="00C3308C"/>
    <w:rsid w:val="00C3353C"/>
    <w:rsid w:val="00C3645B"/>
    <w:rsid w:val="00C40F42"/>
    <w:rsid w:val="00C436FD"/>
    <w:rsid w:val="00C45147"/>
    <w:rsid w:val="00C511E9"/>
    <w:rsid w:val="00C513E7"/>
    <w:rsid w:val="00C51726"/>
    <w:rsid w:val="00C53451"/>
    <w:rsid w:val="00C53907"/>
    <w:rsid w:val="00C54C08"/>
    <w:rsid w:val="00C560DB"/>
    <w:rsid w:val="00C566AA"/>
    <w:rsid w:val="00C57816"/>
    <w:rsid w:val="00C61F23"/>
    <w:rsid w:val="00C6332D"/>
    <w:rsid w:val="00C70E91"/>
    <w:rsid w:val="00C710E8"/>
    <w:rsid w:val="00C71FF6"/>
    <w:rsid w:val="00C721A5"/>
    <w:rsid w:val="00C73BFA"/>
    <w:rsid w:val="00C7541D"/>
    <w:rsid w:val="00C81A99"/>
    <w:rsid w:val="00C82E0E"/>
    <w:rsid w:val="00C8449A"/>
    <w:rsid w:val="00C85B5A"/>
    <w:rsid w:val="00C86588"/>
    <w:rsid w:val="00C86A62"/>
    <w:rsid w:val="00C87F2E"/>
    <w:rsid w:val="00C90248"/>
    <w:rsid w:val="00C9292B"/>
    <w:rsid w:val="00C94627"/>
    <w:rsid w:val="00C95717"/>
    <w:rsid w:val="00C97057"/>
    <w:rsid w:val="00CA04EA"/>
    <w:rsid w:val="00CA1ECB"/>
    <w:rsid w:val="00CA207A"/>
    <w:rsid w:val="00CA5797"/>
    <w:rsid w:val="00CA6402"/>
    <w:rsid w:val="00CA6CBA"/>
    <w:rsid w:val="00CA7DBC"/>
    <w:rsid w:val="00CB4DB1"/>
    <w:rsid w:val="00CB54D5"/>
    <w:rsid w:val="00CC3522"/>
    <w:rsid w:val="00CC3C3F"/>
    <w:rsid w:val="00CC5EA9"/>
    <w:rsid w:val="00CD0AE4"/>
    <w:rsid w:val="00CD334C"/>
    <w:rsid w:val="00CD3B73"/>
    <w:rsid w:val="00CD3BFD"/>
    <w:rsid w:val="00CD42A4"/>
    <w:rsid w:val="00CE0644"/>
    <w:rsid w:val="00CE124B"/>
    <w:rsid w:val="00CE2C50"/>
    <w:rsid w:val="00CE5830"/>
    <w:rsid w:val="00CE746F"/>
    <w:rsid w:val="00CE7EE5"/>
    <w:rsid w:val="00CF4777"/>
    <w:rsid w:val="00CF5E96"/>
    <w:rsid w:val="00CF6661"/>
    <w:rsid w:val="00CF6CC0"/>
    <w:rsid w:val="00CF72C3"/>
    <w:rsid w:val="00CF744E"/>
    <w:rsid w:val="00D003FD"/>
    <w:rsid w:val="00D01DB8"/>
    <w:rsid w:val="00D02632"/>
    <w:rsid w:val="00D0358E"/>
    <w:rsid w:val="00D06477"/>
    <w:rsid w:val="00D1049B"/>
    <w:rsid w:val="00D13533"/>
    <w:rsid w:val="00D16285"/>
    <w:rsid w:val="00D16790"/>
    <w:rsid w:val="00D17EEE"/>
    <w:rsid w:val="00D24214"/>
    <w:rsid w:val="00D26C58"/>
    <w:rsid w:val="00D316E3"/>
    <w:rsid w:val="00D31733"/>
    <w:rsid w:val="00D31C9D"/>
    <w:rsid w:val="00D37EC5"/>
    <w:rsid w:val="00D4235D"/>
    <w:rsid w:val="00D43129"/>
    <w:rsid w:val="00D437EE"/>
    <w:rsid w:val="00D4569B"/>
    <w:rsid w:val="00D56F01"/>
    <w:rsid w:val="00D63406"/>
    <w:rsid w:val="00D63695"/>
    <w:rsid w:val="00D64AC2"/>
    <w:rsid w:val="00D71954"/>
    <w:rsid w:val="00D7361B"/>
    <w:rsid w:val="00D74FC7"/>
    <w:rsid w:val="00D75F0D"/>
    <w:rsid w:val="00D804C9"/>
    <w:rsid w:val="00D8087C"/>
    <w:rsid w:val="00D8174D"/>
    <w:rsid w:val="00D8175B"/>
    <w:rsid w:val="00D817ED"/>
    <w:rsid w:val="00D82D00"/>
    <w:rsid w:val="00D85908"/>
    <w:rsid w:val="00D865B0"/>
    <w:rsid w:val="00D87DE9"/>
    <w:rsid w:val="00D90EF4"/>
    <w:rsid w:val="00D91BE8"/>
    <w:rsid w:val="00D9341C"/>
    <w:rsid w:val="00D95F03"/>
    <w:rsid w:val="00D9626E"/>
    <w:rsid w:val="00DA1150"/>
    <w:rsid w:val="00DA1D9F"/>
    <w:rsid w:val="00DA54E8"/>
    <w:rsid w:val="00DB0E7E"/>
    <w:rsid w:val="00DB1183"/>
    <w:rsid w:val="00DB1439"/>
    <w:rsid w:val="00DB3872"/>
    <w:rsid w:val="00DB47D0"/>
    <w:rsid w:val="00DB5255"/>
    <w:rsid w:val="00DB6471"/>
    <w:rsid w:val="00DC0701"/>
    <w:rsid w:val="00DC07A3"/>
    <w:rsid w:val="00DC214C"/>
    <w:rsid w:val="00DC333F"/>
    <w:rsid w:val="00DC342D"/>
    <w:rsid w:val="00DC3C4C"/>
    <w:rsid w:val="00DC6287"/>
    <w:rsid w:val="00DD004E"/>
    <w:rsid w:val="00DD118A"/>
    <w:rsid w:val="00DD1981"/>
    <w:rsid w:val="00DD1C6B"/>
    <w:rsid w:val="00DD4BF4"/>
    <w:rsid w:val="00DD5645"/>
    <w:rsid w:val="00DD6427"/>
    <w:rsid w:val="00DE207B"/>
    <w:rsid w:val="00DE3002"/>
    <w:rsid w:val="00DE66F4"/>
    <w:rsid w:val="00DE70AC"/>
    <w:rsid w:val="00DE7CEF"/>
    <w:rsid w:val="00DF37A4"/>
    <w:rsid w:val="00DF452B"/>
    <w:rsid w:val="00DF5120"/>
    <w:rsid w:val="00DF6E0B"/>
    <w:rsid w:val="00DF711F"/>
    <w:rsid w:val="00E02503"/>
    <w:rsid w:val="00E0438C"/>
    <w:rsid w:val="00E04657"/>
    <w:rsid w:val="00E048BA"/>
    <w:rsid w:val="00E0636B"/>
    <w:rsid w:val="00E06496"/>
    <w:rsid w:val="00E07677"/>
    <w:rsid w:val="00E1041D"/>
    <w:rsid w:val="00E12A71"/>
    <w:rsid w:val="00E135B5"/>
    <w:rsid w:val="00E136B0"/>
    <w:rsid w:val="00E14B36"/>
    <w:rsid w:val="00E1506A"/>
    <w:rsid w:val="00E16F88"/>
    <w:rsid w:val="00E177B7"/>
    <w:rsid w:val="00E2075C"/>
    <w:rsid w:val="00E21096"/>
    <w:rsid w:val="00E21602"/>
    <w:rsid w:val="00E244A8"/>
    <w:rsid w:val="00E2466D"/>
    <w:rsid w:val="00E2585B"/>
    <w:rsid w:val="00E25901"/>
    <w:rsid w:val="00E26A08"/>
    <w:rsid w:val="00E26D95"/>
    <w:rsid w:val="00E3049E"/>
    <w:rsid w:val="00E31473"/>
    <w:rsid w:val="00E3564F"/>
    <w:rsid w:val="00E35FFB"/>
    <w:rsid w:val="00E36DB5"/>
    <w:rsid w:val="00E372D4"/>
    <w:rsid w:val="00E40971"/>
    <w:rsid w:val="00E41022"/>
    <w:rsid w:val="00E42D2F"/>
    <w:rsid w:val="00E46007"/>
    <w:rsid w:val="00E4695B"/>
    <w:rsid w:val="00E54438"/>
    <w:rsid w:val="00E57792"/>
    <w:rsid w:val="00E57A93"/>
    <w:rsid w:val="00E63F31"/>
    <w:rsid w:val="00E66070"/>
    <w:rsid w:val="00E72EBD"/>
    <w:rsid w:val="00E75BDB"/>
    <w:rsid w:val="00E76913"/>
    <w:rsid w:val="00E77462"/>
    <w:rsid w:val="00E77ABC"/>
    <w:rsid w:val="00E77D70"/>
    <w:rsid w:val="00E82543"/>
    <w:rsid w:val="00E90079"/>
    <w:rsid w:val="00E90305"/>
    <w:rsid w:val="00E9590E"/>
    <w:rsid w:val="00E970F0"/>
    <w:rsid w:val="00E974B2"/>
    <w:rsid w:val="00EA00C0"/>
    <w:rsid w:val="00EA1425"/>
    <w:rsid w:val="00EA1D64"/>
    <w:rsid w:val="00EA22B8"/>
    <w:rsid w:val="00EA5A93"/>
    <w:rsid w:val="00EA67F8"/>
    <w:rsid w:val="00EA775F"/>
    <w:rsid w:val="00EB2518"/>
    <w:rsid w:val="00EB47BE"/>
    <w:rsid w:val="00EB5341"/>
    <w:rsid w:val="00EB60EF"/>
    <w:rsid w:val="00EB614A"/>
    <w:rsid w:val="00EB6750"/>
    <w:rsid w:val="00EC6462"/>
    <w:rsid w:val="00EC73DC"/>
    <w:rsid w:val="00ED172C"/>
    <w:rsid w:val="00ED44C4"/>
    <w:rsid w:val="00ED76BE"/>
    <w:rsid w:val="00ED7800"/>
    <w:rsid w:val="00EF02B7"/>
    <w:rsid w:val="00EF2183"/>
    <w:rsid w:val="00EF2DA3"/>
    <w:rsid w:val="00EF4C65"/>
    <w:rsid w:val="00EF5C90"/>
    <w:rsid w:val="00EF7D41"/>
    <w:rsid w:val="00F01498"/>
    <w:rsid w:val="00F07388"/>
    <w:rsid w:val="00F14842"/>
    <w:rsid w:val="00F1628E"/>
    <w:rsid w:val="00F16CED"/>
    <w:rsid w:val="00F174DB"/>
    <w:rsid w:val="00F1788A"/>
    <w:rsid w:val="00F20282"/>
    <w:rsid w:val="00F22508"/>
    <w:rsid w:val="00F2291E"/>
    <w:rsid w:val="00F23C88"/>
    <w:rsid w:val="00F272FB"/>
    <w:rsid w:val="00F27B1C"/>
    <w:rsid w:val="00F300D1"/>
    <w:rsid w:val="00F302B8"/>
    <w:rsid w:val="00F318A5"/>
    <w:rsid w:val="00F32B7A"/>
    <w:rsid w:val="00F37BEA"/>
    <w:rsid w:val="00F432EF"/>
    <w:rsid w:val="00F4349C"/>
    <w:rsid w:val="00F4679D"/>
    <w:rsid w:val="00F47C7A"/>
    <w:rsid w:val="00F47F5E"/>
    <w:rsid w:val="00F5075F"/>
    <w:rsid w:val="00F50EDC"/>
    <w:rsid w:val="00F5380B"/>
    <w:rsid w:val="00F53D38"/>
    <w:rsid w:val="00F55BCC"/>
    <w:rsid w:val="00F55FA6"/>
    <w:rsid w:val="00F61018"/>
    <w:rsid w:val="00F61E62"/>
    <w:rsid w:val="00F630E1"/>
    <w:rsid w:val="00F6433D"/>
    <w:rsid w:val="00F645B3"/>
    <w:rsid w:val="00F646D7"/>
    <w:rsid w:val="00F64A9F"/>
    <w:rsid w:val="00F66E4E"/>
    <w:rsid w:val="00F676CA"/>
    <w:rsid w:val="00F70495"/>
    <w:rsid w:val="00F71171"/>
    <w:rsid w:val="00F712BA"/>
    <w:rsid w:val="00F7361A"/>
    <w:rsid w:val="00F743E9"/>
    <w:rsid w:val="00F765A5"/>
    <w:rsid w:val="00F80D35"/>
    <w:rsid w:val="00F81B2F"/>
    <w:rsid w:val="00F81F39"/>
    <w:rsid w:val="00F83042"/>
    <w:rsid w:val="00F855E0"/>
    <w:rsid w:val="00F901DC"/>
    <w:rsid w:val="00F92E93"/>
    <w:rsid w:val="00F97FCD"/>
    <w:rsid w:val="00FA0D66"/>
    <w:rsid w:val="00FA18DF"/>
    <w:rsid w:val="00FA2041"/>
    <w:rsid w:val="00FA2D34"/>
    <w:rsid w:val="00FA44F4"/>
    <w:rsid w:val="00FA4FE0"/>
    <w:rsid w:val="00FA5D13"/>
    <w:rsid w:val="00FA7A75"/>
    <w:rsid w:val="00FB2D69"/>
    <w:rsid w:val="00FB55DF"/>
    <w:rsid w:val="00FC0264"/>
    <w:rsid w:val="00FC375E"/>
    <w:rsid w:val="00FC37D3"/>
    <w:rsid w:val="00FC3A88"/>
    <w:rsid w:val="00FC3D1C"/>
    <w:rsid w:val="00FC6A09"/>
    <w:rsid w:val="00FD38C0"/>
    <w:rsid w:val="00FD49D5"/>
    <w:rsid w:val="00FD5E58"/>
    <w:rsid w:val="00FE2AF3"/>
    <w:rsid w:val="00FE4E96"/>
    <w:rsid w:val="00FF150F"/>
    <w:rsid w:val="00FF27DE"/>
    <w:rsid w:val="00FF28EA"/>
    <w:rsid w:val="00FF3A0E"/>
    <w:rsid w:val="00FF3B7F"/>
    <w:rsid w:val="00FF632B"/>
    <w:rsid w:val="00FF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136B0"/>
    <w:pPr>
      <w:keepNext/>
      <w:outlineLvl w:val="1"/>
    </w:pPr>
    <w:rPr>
      <w:rFonts w:eastAsia="Arial Unicode MS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136B0"/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character" w:styleId="a3">
    <w:name w:val="Hyperlink"/>
    <w:uiPriority w:val="99"/>
    <w:unhideWhenUsed/>
    <w:rsid w:val="005F4B7C"/>
    <w:rPr>
      <w:color w:val="0000FF"/>
      <w:u w:val="single"/>
    </w:rPr>
  </w:style>
  <w:style w:type="character" w:styleId="a4">
    <w:name w:val="page number"/>
    <w:basedOn w:val="a0"/>
    <w:rsid w:val="005F4B7C"/>
  </w:style>
  <w:style w:type="character" w:customStyle="1" w:styleId="blk">
    <w:name w:val="blk"/>
    <w:rsid w:val="005F4B7C"/>
  </w:style>
  <w:style w:type="paragraph" w:customStyle="1" w:styleId="a5">
    <w:name w:val="Знак Знак Знак Знак"/>
    <w:basedOn w:val="a"/>
    <w:rsid w:val="00E136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"/>
    <w:basedOn w:val="a"/>
    <w:link w:val="a7"/>
    <w:rsid w:val="00E136B0"/>
    <w:pPr>
      <w:jc w:val="both"/>
    </w:pPr>
    <w:rPr>
      <w:szCs w:val="20"/>
    </w:rPr>
  </w:style>
  <w:style w:type="character" w:customStyle="1" w:styleId="a7">
    <w:name w:val="Основной текст Знак"/>
    <w:basedOn w:val="a0"/>
    <w:link w:val="a6"/>
    <w:rsid w:val="00E136B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E136B0"/>
    <w:pPr>
      <w:spacing w:after="120"/>
    </w:pPr>
    <w:rPr>
      <w:rFonts w:ascii="Arial" w:hAnsi="Arial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E136B0"/>
    <w:rPr>
      <w:rFonts w:ascii="Arial" w:eastAsia="Times New Roman" w:hAnsi="Arial" w:cs="Times New Roman"/>
      <w:sz w:val="16"/>
      <w:szCs w:val="16"/>
      <w:lang w:eastAsia="ru-RU"/>
    </w:rPr>
  </w:style>
  <w:style w:type="paragraph" w:styleId="a8">
    <w:name w:val="Title"/>
    <w:aliases w:val=" Знак,Знак Знак,Знак Знак Знак Знак Знак Знак,Знак Знак Знак Знак,Знак Знак Знак Знак Знак Знак Знак Знак Знак Знак Знак Знак Знак"/>
    <w:basedOn w:val="a"/>
    <w:link w:val="a9"/>
    <w:qFormat/>
    <w:rsid w:val="00E136B0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aliases w:val=" Знак Знак,Знак Знак Знак1,Знак Знак Знак Знак Знак Знак Знак1,Знак Знак Знак Знак Знак1,Знак Знак Знак Знак Знак Знак Знак Знак Знак Знак Знак Знак Знак Знак"/>
    <w:basedOn w:val="a0"/>
    <w:link w:val="a8"/>
    <w:rsid w:val="00E136B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Normal (Web)"/>
    <w:basedOn w:val="a"/>
    <w:unhideWhenUsed/>
    <w:rsid w:val="00E136B0"/>
    <w:pPr>
      <w:spacing w:before="100" w:beforeAutospacing="1" w:after="100" w:afterAutospacing="1"/>
    </w:pPr>
  </w:style>
  <w:style w:type="character" w:styleId="ab">
    <w:name w:val="Strong"/>
    <w:qFormat/>
    <w:rsid w:val="00E136B0"/>
    <w:rPr>
      <w:b/>
      <w:bCs/>
    </w:rPr>
  </w:style>
  <w:style w:type="paragraph" w:customStyle="1" w:styleId="consplusnormal">
    <w:name w:val="consplusnormal"/>
    <w:basedOn w:val="a"/>
    <w:rsid w:val="00E136B0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rsid w:val="00E136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136B0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rsid w:val="00E136B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E136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136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ConsPlusTitle">
    <w:name w:val="ConsPlusTitle"/>
    <w:rsid w:val="00E136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rsid w:val="00E136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0">
    <w:name w:val="Текст выноски Знак"/>
    <w:basedOn w:val="a0"/>
    <w:link w:val="af1"/>
    <w:semiHidden/>
    <w:rsid w:val="00E136B0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semiHidden/>
    <w:rsid w:val="00E136B0"/>
    <w:rPr>
      <w:rFonts w:ascii="Tahoma" w:hAnsi="Tahoma" w:cs="Tahoma"/>
      <w:sz w:val="16"/>
      <w:szCs w:val="16"/>
    </w:rPr>
  </w:style>
  <w:style w:type="paragraph" w:styleId="af2">
    <w:name w:val="Body Text Indent"/>
    <w:basedOn w:val="a"/>
    <w:link w:val="af3"/>
    <w:rsid w:val="00E136B0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E136B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E136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u">
    <w:name w:val="u"/>
    <w:basedOn w:val="a"/>
    <w:rsid w:val="00E136B0"/>
    <w:pPr>
      <w:ind w:firstLine="390"/>
      <w:jc w:val="both"/>
    </w:pPr>
  </w:style>
  <w:style w:type="character" w:styleId="af4">
    <w:name w:val="FollowedHyperlink"/>
    <w:rsid w:val="00E136B0"/>
    <w:rPr>
      <w:color w:val="800080"/>
      <w:u w:val="single"/>
    </w:rPr>
  </w:style>
  <w:style w:type="paragraph" w:customStyle="1" w:styleId="xl22">
    <w:name w:val="xl22"/>
    <w:basedOn w:val="a"/>
    <w:rsid w:val="00E136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23">
    <w:name w:val="xl23"/>
    <w:basedOn w:val="a"/>
    <w:rsid w:val="00E136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24">
    <w:name w:val="xl24"/>
    <w:basedOn w:val="a"/>
    <w:rsid w:val="00E136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25">
    <w:name w:val="xl25"/>
    <w:basedOn w:val="a"/>
    <w:rsid w:val="00E136B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26">
    <w:name w:val="xl26"/>
    <w:basedOn w:val="a"/>
    <w:rsid w:val="00E136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27">
    <w:name w:val="xl27"/>
    <w:basedOn w:val="a"/>
    <w:rsid w:val="00E136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Tahoma" w:hAnsi="Tahoma" w:cs="Tahoma"/>
      <w:color w:val="000000"/>
      <w:sz w:val="16"/>
      <w:szCs w:val="16"/>
    </w:rPr>
  </w:style>
  <w:style w:type="character" w:customStyle="1" w:styleId="af5">
    <w:name w:val="Знак Знак Знак"/>
    <w:rsid w:val="00E136B0"/>
    <w:rPr>
      <w:b/>
      <w:sz w:val="28"/>
      <w:szCs w:val="24"/>
      <w:lang w:val="ru-RU" w:eastAsia="ru-RU" w:bidi="ar-SA"/>
    </w:rPr>
  </w:style>
  <w:style w:type="character" w:customStyle="1" w:styleId="WW-Absatz-Standardschriftart11">
    <w:name w:val="WW-Absatz-Standardschriftart11"/>
    <w:rsid w:val="00E136B0"/>
  </w:style>
  <w:style w:type="paragraph" w:customStyle="1" w:styleId="ConsPlusDocList">
    <w:name w:val="ConsPlusDocList"/>
    <w:next w:val="a"/>
    <w:rsid w:val="00E136B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af6">
    <w:name w:val="Таблицы (моноширинный)"/>
    <w:basedOn w:val="a"/>
    <w:next w:val="a"/>
    <w:link w:val="af7"/>
    <w:rsid w:val="00E136B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7">
    <w:name w:val="Таблицы (моноширинный) Знак"/>
    <w:link w:val="af6"/>
    <w:rsid w:val="00E136B0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Nonformat">
    <w:name w:val="ConsPlusNonformat"/>
    <w:rsid w:val="00E136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No Spacing"/>
    <w:qFormat/>
    <w:rsid w:val="00E136B0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1">
    <w:name w:val="Название1"/>
    <w:basedOn w:val="a"/>
    <w:rsid w:val="00E136B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136B0"/>
  </w:style>
  <w:style w:type="paragraph" w:customStyle="1" w:styleId="af9">
    <w:name w:val="Знак Знак Знак Знак Знак Знак Знак"/>
    <w:basedOn w:val="a"/>
    <w:rsid w:val="00E136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a">
    <w:name w:val="Содержимое таблицы"/>
    <w:basedOn w:val="a"/>
    <w:rsid w:val="00E136B0"/>
    <w:pPr>
      <w:widowControl w:val="0"/>
      <w:suppressLineNumbers/>
      <w:suppressAutoHyphens/>
    </w:pPr>
    <w:rPr>
      <w:rFonts w:eastAsia="Andale Sans UI"/>
      <w:kern w:val="1"/>
    </w:rPr>
  </w:style>
  <w:style w:type="paragraph" w:styleId="afb">
    <w:name w:val="Plain Text"/>
    <w:basedOn w:val="a"/>
    <w:link w:val="afc"/>
    <w:rsid w:val="00E136B0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E136B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d">
    <w:name w:val="реквизитПодпись"/>
    <w:basedOn w:val="a"/>
    <w:rsid w:val="00E136B0"/>
    <w:pPr>
      <w:tabs>
        <w:tab w:val="left" w:pos="6804"/>
      </w:tabs>
      <w:spacing w:before="360"/>
    </w:pPr>
    <w:rPr>
      <w:rFonts w:eastAsia="Calibri"/>
      <w:szCs w:val="20"/>
    </w:rPr>
  </w:style>
  <w:style w:type="paragraph" w:customStyle="1" w:styleId="afe">
    <w:name w:val="Знак Знак Знак Знак Знак Знак Знак Знак"/>
    <w:basedOn w:val="a"/>
    <w:rsid w:val="00E136B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">
    <w:name w:val="Гипертекстовая ссылка"/>
    <w:uiPriority w:val="99"/>
    <w:rsid w:val="00E136B0"/>
    <w:rPr>
      <w:color w:val="106BBE"/>
    </w:rPr>
  </w:style>
  <w:style w:type="paragraph" w:customStyle="1" w:styleId="aff0">
    <w:name w:val="Знак Знак Знак Знак Знак"/>
    <w:basedOn w:val="a"/>
    <w:rsid w:val="00E136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1">
    <w:name w:val="Знак Знак3 Знак"/>
    <w:basedOn w:val="a"/>
    <w:rsid w:val="00E136B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Прижатый влево"/>
    <w:basedOn w:val="a"/>
    <w:next w:val="a"/>
    <w:uiPriority w:val="99"/>
    <w:rsid w:val="00E136B0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HeaderChar">
    <w:name w:val="Header Char"/>
    <w:rsid w:val="00E136B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link w:val="BodyTextIndentChar"/>
    <w:rsid w:val="00E136B0"/>
    <w:pPr>
      <w:spacing w:after="120"/>
      <w:ind w:left="283"/>
    </w:pPr>
  </w:style>
  <w:style w:type="character" w:customStyle="1" w:styleId="BodyTextIndentChar">
    <w:name w:val="Body Text Indent Char"/>
    <w:link w:val="10"/>
    <w:rsid w:val="00E136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Нормальный (таблица)"/>
    <w:basedOn w:val="a"/>
    <w:next w:val="a"/>
    <w:uiPriority w:val="99"/>
    <w:rsid w:val="00E136B0"/>
    <w:pPr>
      <w:jc w:val="both"/>
    </w:pPr>
    <w:rPr>
      <w:rFonts w:ascii="Arial" w:hAnsi="Arial" w:cs="Arial"/>
    </w:rPr>
  </w:style>
  <w:style w:type="character" w:customStyle="1" w:styleId="HeaderChar0">
    <w:name w:val="Header Char Знак"/>
    <w:rsid w:val="00E136B0"/>
    <w:rPr>
      <w:rFonts w:ascii="Calibri" w:hAnsi="Calibri"/>
      <w:sz w:val="22"/>
      <w:szCs w:val="22"/>
      <w:lang w:val="ru-RU" w:eastAsia="en-US" w:bidi="ar-SA"/>
    </w:rPr>
  </w:style>
  <w:style w:type="paragraph" w:customStyle="1" w:styleId="11">
    <w:name w:val="обычный_1 Знак Знак Знак Знак Знак Знак Знак Знак Знак"/>
    <w:basedOn w:val="a"/>
    <w:rsid w:val="00A376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1">
    <w:name w:val="s_1"/>
    <w:basedOn w:val="a"/>
    <w:rsid w:val="00DB525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51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5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8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5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5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2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3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3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5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2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obileonline.garant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mobileonline.garant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garantF1://12025267.19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obileonline.gara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garantF1://12025267.150" TargetMode="External"/><Relationship Id="rId10" Type="http://schemas.openxmlformats.org/officeDocument/2006/relationships/hyperlink" Target="https://mobileonline.garant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obileonline.garant.ru/" TargetMode="External"/><Relationship Id="rId14" Type="http://schemas.openxmlformats.org/officeDocument/2006/relationships/hyperlink" Target="http://www.consultant.ru/document/cons_doc_LAW_327958/155c53de850b14a49ea6b7032dd4cdbab6c6b1e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E15A9-179D-4C1E-84FB-A1EBFF45A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9</Pages>
  <Words>3099</Words>
  <Characters>17668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LomakinaOV</dc:creator>
  <cp:keywords/>
  <dc:description/>
  <cp:lastModifiedBy>1</cp:lastModifiedBy>
  <cp:revision>119</cp:revision>
  <cp:lastPrinted>2021-12-20T13:20:00Z</cp:lastPrinted>
  <dcterms:created xsi:type="dcterms:W3CDTF">2021-11-15T11:50:00Z</dcterms:created>
  <dcterms:modified xsi:type="dcterms:W3CDTF">2022-11-17T12:37:00Z</dcterms:modified>
</cp:coreProperties>
</file>