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F8" w:rsidRPr="002035F8" w:rsidRDefault="002035F8" w:rsidP="002035F8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2035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" cy="690880"/>
            <wp:effectExtent l="19050" t="0" r="1905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5F8" w:rsidRPr="002035F8" w:rsidRDefault="002035F8" w:rsidP="002035F8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2035F8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2035F8" w:rsidRPr="002035F8" w:rsidRDefault="002035F8" w:rsidP="002035F8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2035F8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2035F8" w:rsidRPr="002035F8" w:rsidRDefault="002035F8" w:rsidP="002035F8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035F8" w:rsidRDefault="002035F8" w:rsidP="002035F8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2035F8">
        <w:rPr>
          <w:rFonts w:ascii="Times New Roman" w:hAnsi="Times New Roman" w:cs="Times New Roman"/>
          <w:u w:val="single"/>
        </w:rPr>
        <w:t xml:space="preserve">от </w:t>
      </w:r>
      <w:r>
        <w:rPr>
          <w:rFonts w:ascii="Times New Roman" w:hAnsi="Times New Roman" w:cs="Times New Roman"/>
          <w:u w:val="single"/>
        </w:rPr>
        <w:t>11.10</w:t>
      </w:r>
      <w:r w:rsidRPr="002035F8">
        <w:rPr>
          <w:rFonts w:ascii="Times New Roman" w:hAnsi="Times New Roman" w:cs="Times New Roman"/>
          <w:u w:val="single"/>
        </w:rPr>
        <w:t>.2016</w:t>
      </w:r>
      <w:r w:rsidRPr="002035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2035F8">
        <w:rPr>
          <w:rFonts w:ascii="Times New Roman" w:hAnsi="Times New Roman" w:cs="Times New Roman"/>
          <w:u w:val="single"/>
        </w:rPr>
        <w:t xml:space="preserve">№ </w:t>
      </w:r>
      <w:r>
        <w:rPr>
          <w:rFonts w:ascii="Times New Roman" w:hAnsi="Times New Roman" w:cs="Times New Roman"/>
          <w:u w:val="single"/>
        </w:rPr>
        <w:t>249</w:t>
      </w:r>
      <w:r w:rsidRPr="002035F8">
        <w:rPr>
          <w:rFonts w:ascii="Times New Roman" w:hAnsi="Times New Roman" w:cs="Times New Roman"/>
          <w:u w:val="single"/>
        </w:rPr>
        <w:t xml:space="preserve"> </w:t>
      </w:r>
    </w:p>
    <w:p w:rsidR="002035F8" w:rsidRPr="002035F8" w:rsidRDefault="002035F8" w:rsidP="002035F8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035F8">
        <w:rPr>
          <w:rFonts w:ascii="Times New Roman" w:hAnsi="Times New Roman" w:cs="Times New Roman"/>
        </w:rPr>
        <w:t>хутор Новоукраинский</w:t>
      </w:r>
    </w:p>
    <w:p w:rsidR="002035F8" w:rsidRPr="002035F8" w:rsidRDefault="002035F8" w:rsidP="002035F8">
      <w:pPr>
        <w:pStyle w:val="a9"/>
        <w:shd w:val="clear" w:color="auto" w:fill="FFFFFF"/>
        <w:spacing w:after="0"/>
        <w:contextualSpacing/>
        <w:jc w:val="center"/>
        <w:rPr>
          <w:b/>
          <w:bCs/>
          <w:color w:val="000000"/>
          <w:sz w:val="28"/>
          <w:szCs w:val="28"/>
        </w:rPr>
      </w:pPr>
      <w:r w:rsidRPr="002035F8">
        <w:rPr>
          <w:b/>
          <w:bCs/>
          <w:color w:val="000000"/>
          <w:sz w:val="28"/>
          <w:szCs w:val="28"/>
        </w:rPr>
        <w:t xml:space="preserve">О внесении изменений и дополнений в постановление администрации Пригородного сельского поселения Крымского района </w:t>
      </w:r>
    </w:p>
    <w:p w:rsidR="002035F8" w:rsidRPr="002035F8" w:rsidRDefault="002035F8" w:rsidP="002035F8">
      <w:pPr>
        <w:pStyle w:val="a9"/>
        <w:shd w:val="clear" w:color="auto" w:fill="FFFFFF"/>
        <w:spacing w:after="0"/>
        <w:contextualSpacing/>
        <w:jc w:val="center"/>
        <w:rPr>
          <w:b/>
          <w:bCs/>
          <w:color w:val="000000"/>
          <w:sz w:val="28"/>
          <w:szCs w:val="28"/>
        </w:rPr>
      </w:pPr>
      <w:r w:rsidRPr="002035F8">
        <w:rPr>
          <w:b/>
          <w:bCs/>
          <w:color w:val="000000"/>
          <w:sz w:val="28"/>
          <w:szCs w:val="28"/>
        </w:rPr>
        <w:t>от 08.08.2016 года № 195 «Об утверждении  целевой программы «О противодействии коррупции»</w:t>
      </w:r>
      <w:r w:rsidRPr="002035F8">
        <w:rPr>
          <w:b/>
          <w:bCs/>
          <w:color w:val="000000"/>
        </w:rPr>
        <w:t xml:space="preserve"> </w:t>
      </w:r>
      <w:r w:rsidRPr="002035F8">
        <w:rPr>
          <w:b/>
          <w:bCs/>
          <w:color w:val="000000"/>
          <w:sz w:val="28"/>
          <w:szCs w:val="28"/>
        </w:rPr>
        <w:t>Пригородного сельского поселения Крымского района на  2016-2018 годы</w:t>
      </w:r>
      <w:r w:rsidRPr="002035F8">
        <w:rPr>
          <w:bCs/>
          <w:color w:val="000000"/>
          <w:sz w:val="28"/>
          <w:szCs w:val="28"/>
        </w:rPr>
        <w:t>»</w:t>
      </w:r>
    </w:p>
    <w:p w:rsidR="002035F8" w:rsidRPr="002035F8" w:rsidRDefault="002035F8" w:rsidP="002035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35F8">
        <w:rPr>
          <w:rFonts w:ascii="Times New Roman" w:hAnsi="Times New Roman" w:cs="Times New Roman"/>
          <w:b w:val="0"/>
          <w:sz w:val="28"/>
          <w:szCs w:val="28"/>
        </w:rPr>
        <w:t>Руководствуясь надзорным актом (представлением) Крымской межрайонной прокуратуры от 16.09. 2016 года №7-01-2016/8062,  во исполнение Указа Президента Российской Федерации от 01.04.2016 года № 147 «</w:t>
      </w:r>
      <w:bookmarkStart w:id="0" w:name="sub_10"/>
      <w:r w:rsidR="00236C80" w:rsidRPr="002035F8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2035F8">
        <w:rPr>
          <w:rFonts w:ascii="Times New Roman" w:hAnsi="Times New Roman" w:cs="Times New Roman"/>
          <w:b w:val="0"/>
          <w:sz w:val="28"/>
          <w:szCs w:val="28"/>
        </w:rPr>
        <w:instrText>HYPERLINK "garantF1://71264578.0"</w:instrText>
      </w:r>
      <w:r w:rsidR="00E319E2" w:rsidRPr="002035F8">
        <w:rPr>
          <w:rFonts w:ascii="Times New Roman" w:hAnsi="Times New Roman" w:cs="Times New Roman"/>
          <w:b w:val="0"/>
          <w:sz w:val="28"/>
          <w:szCs w:val="28"/>
        </w:rPr>
      </w:r>
      <w:r w:rsidR="00236C80" w:rsidRPr="002035F8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2035F8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Национальном плане противодействия коррупции на 2016 - 2017 годы</w:t>
      </w:r>
      <w:r w:rsidR="00236C80" w:rsidRPr="002035F8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2035F8">
        <w:rPr>
          <w:rFonts w:ascii="Times New Roman" w:hAnsi="Times New Roman" w:cs="Times New Roman"/>
          <w:b w:val="0"/>
          <w:sz w:val="28"/>
          <w:szCs w:val="28"/>
        </w:rPr>
        <w:t xml:space="preserve">»,  в целях снижения уровня коррупции, обеспечение защиты прав и законных интересов граждан и общества от коррупции,  предупреждение коррупционных правонарушений,  вовлечение гражданского общества в реализацию </w:t>
      </w:r>
      <w:proofErr w:type="spellStart"/>
      <w:r w:rsidRPr="002035F8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2035F8">
        <w:rPr>
          <w:rFonts w:ascii="Times New Roman" w:hAnsi="Times New Roman" w:cs="Times New Roman"/>
          <w:b w:val="0"/>
          <w:sz w:val="28"/>
          <w:szCs w:val="28"/>
        </w:rPr>
        <w:t xml:space="preserve"> политики, формирование </w:t>
      </w:r>
      <w:proofErr w:type="spellStart"/>
      <w:r w:rsidRPr="002035F8">
        <w:rPr>
          <w:rFonts w:ascii="Times New Roman" w:hAnsi="Times New Roman" w:cs="Times New Roman"/>
          <w:b w:val="0"/>
          <w:sz w:val="28"/>
          <w:szCs w:val="28"/>
        </w:rPr>
        <w:t>антикоррупционного</w:t>
      </w:r>
      <w:proofErr w:type="spellEnd"/>
      <w:r w:rsidRPr="002035F8">
        <w:rPr>
          <w:rFonts w:ascii="Times New Roman" w:hAnsi="Times New Roman" w:cs="Times New Roman"/>
          <w:b w:val="0"/>
          <w:sz w:val="28"/>
          <w:szCs w:val="28"/>
        </w:rPr>
        <w:t xml:space="preserve"> общественного сознания и нетерпимости по отношению к коррупциогенных действиям, предупреждение коррупционных правонарушений муниципальных служащих сельского поселения, достижения </w:t>
      </w:r>
      <w:bookmarkEnd w:id="0"/>
      <w:r w:rsidRPr="002035F8">
        <w:rPr>
          <w:rFonts w:ascii="Times New Roman" w:hAnsi="Times New Roman" w:cs="Times New Roman"/>
          <w:b w:val="0"/>
          <w:sz w:val="28"/>
          <w:szCs w:val="28"/>
        </w:rPr>
        <w:t xml:space="preserve">конкретных результатов в работе по предупреждению коррупции, минимизации и (или) ликвидации последствий коррупционных правонарушений, </w:t>
      </w:r>
      <w:proofErr w:type="spellStart"/>
      <w:r w:rsidRPr="002035F8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 w:rsidRPr="002035F8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2035F8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2035F8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2035F8" w:rsidRPr="002035F8" w:rsidRDefault="002035F8" w:rsidP="002035F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035F8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и дополнения в постановление администрации Пригородного сельского поселения Крымского района  от 08.08.2016 года № 195 </w:t>
      </w:r>
      <w:r w:rsidRPr="00203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«Об утверждении  целевой программы «О противодействии коррупции»</w:t>
      </w:r>
      <w:r w:rsidRPr="002035F8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203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Пригородного сельского поселения Крымского района на  2016-2018 годы»:</w:t>
      </w:r>
    </w:p>
    <w:p w:rsidR="002035F8" w:rsidRPr="002035F8" w:rsidRDefault="002035F8" w:rsidP="002035F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035F8">
        <w:rPr>
          <w:sz w:val="28"/>
          <w:szCs w:val="28"/>
        </w:rPr>
        <w:t xml:space="preserve">1.1. дополнить вышеуказанное постановление Приложением № 3  «Перечень мероприятий целевой программы </w:t>
      </w:r>
      <w:r w:rsidRPr="002035F8">
        <w:rPr>
          <w:bCs/>
          <w:color w:val="000000"/>
          <w:sz w:val="28"/>
          <w:szCs w:val="28"/>
        </w:rPr>
        <w:t>«О противодействии коррупции»</w:t>
      </w:r>
      <w:r w:rsidRPr="002035F8">
        <w:rPr>
          <w:bCs/>
          <w:color w:val="000000"/>
        </w:rPr>
        <w:t xml:space="preserve"> </w:t>
      </w:r>
      <w:r w:rsidRPr="002035F8">
        <w:rPr>
          <w:bCs/>
          <w:color w:val="000000"/>
          <w:sz w:val="28"/>
          <w:szCs w:val="28"/>
        </w:rPr>
        <w:t>Пригородного сельского поселения Крымского района на  2016-2018 годы» согласно приложени</w:t>
      </w:r>
      <w:r w:rsidR="00E319E2">
        <w:rPr>
          <w:bCs/>
          <w:color w:val="000000"/>
          <w:sz w:val="28"/>
          <w:szCs w:val="28"/>
        </w:rPr>
        <w:t>ю</w:t>
      </w:r>
      <w:r w:rsidRPr="002035F8">
        <w:rPr>
          <w:bCs/>
          <w:color w:val="000000"/>
          <w:sz w:val="28"/>
          <w:szCs w:val="28"/>
        </w:rPr>
        <w:t xml:space="preserve"> № 1 к настоящему постановлению</w:t>
      </w:r>
      <w:r w:rsidR="00E319E2">
        <w:rPr>
          <w:bCs/>
          <w:color w:val="000000"/>
          <w:sz w:val="28"/>
          <w:szCs w:val="28"/>
        </w:rPr>
        <w:t>.</w:t>
      </w:r>
    </w:p>
    <w:p w:rsidR="002035F8" w:rsidRPr="002035F8" w:rsidRDefault="002035F8" w:rsidP="002035F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035F8">
        <w:rPr>
          <w:color w:val="000000"/>
          <w:sz w:val="28"/>
          <w:szCs w:val="28"/>
        </w:rPr>
        <w:t>3. Опубликовать настоящее постановление на официальном сайте Пригородного сельского поселения Крымского района в сети Интернет.</w:t>
      </w:r>
    </w:p>
    <w:p w:rsidR="002035F8" w:rsidRPr="002035F8" w:rsidRDefault="002035F8" w:rsidP="002035F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F8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</w:t>
      </w:r>
    </w:p>
    <w:p w:rsidR="002035F8" w:rsidRPr="002035F8" w:rsidRDefault="002035F8" w:rsidP="00203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r w:rsidRPr="002035F8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bookmarkEnd w:id="1"/>
      <w:r w:rsidRPr="002035F8">
        <w:rPr>
          <w:rFonts w:ascii="Times New Roman" w:hAnsi="Times New Roman" w:cs="Times New Roman"/>
          <w:sz w:val="28"/>
          <w:szCs w:val="28"/>
        </w:rPr>
        <w:t>со дня его обнародования.</w:t>
      </w:r>
    </w:p>
    <w:p w:rsidR="002035F8" w:rsidRDefault="002035F8" w:rsidP="002035F8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2035F8" w:rsidRPr="002035F8" w:rsidRDefault="002035F8" w:rsidP="002035F8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035F8">
        <w:rPr>
          <w:color w:val="000000"/>
          <w:sz w:val="28"/>
          <w:szCs w:val="28"/>
        </w:rPr>
        <w:t xml:space="preserve">Глава Пригородного сельского </w:t>
      </w:r>
    </w:p>
    <w:p w:rsidR="002035F8" w:rsidRPr="002035F8" w:rsidRDefault="002035F8" w:rsidP="002035F8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035F8">
        <w:rPr>
          <w:color w:val="000000"/>
          <w:sz w:val="28"/>
          <w:szCs w:val="28"/>
        </w:rPr>
        <w:t>поселения    Крымского  района                                                       В.В. Лазарев</w:t>
      </w:r>
    </w:p>
    <w:p w:rsidR="002035F8" w:rsidRPr="002035F8" w:rsidRDefault="002035F8" w:rsidP="002035F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35F8" w:rsidRPr="002035F8" w:rsidRDefault="002035F8" w:rsidP="002035F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82D" w:rsidRPr="002035F8" w:rsidRDefault="0052182D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182D" w:rsidRPr="002035F8" w:rsidRDefault="0052182D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182D" w:rsidRPr="002035F8" w:rsidRDefault="0052182D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182D" w:rsidRPr="002035F8" w:rsidRDefault="0052182D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182D" w:rsidRPr="002035F8" w:rsidRDefault="0052182D" w:rsidP="005218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182D" w:rsidRPr="002035F8" w:rsidRDefault="0052182D" w:rsidP="005218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182D" w:rsidRPr="003A413B" w:rsidRDefault="0052182D" w:rsidP="005218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182D" w:rsidRPr="003A413B" w:rsidRDefault="0052182D" w:rsidP="005218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182D" w:rsidRPr="003A413B" w:rsidRDefault="0052182D" w:rsidP="005218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5906" w:rsidRPr="003A413B" w:rsidRDefault="00C45906" w:rsidP="005218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  <w:sectPr w:rsidR="00C45906" w:rsidRPr="003A413B" w:rsidSect="002035F8">
          <w:pgSz w:w="11906" w:h="16838"/>
          <w:pgMar w:top="142" w:right="849" w:bottom="142" w:left="1701" w:header="709" w:footer="709" w:gutter="0"/>
          <w:cols w:space="708"/>
          <w:docGrid w:linePitch="360"/>
        </w:sect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7655"/>
      </w:tblGrid>
      <w:tr w:rsidR="0052182D" w:rsidRPr="003A413B" w:rsidTr="00C45906">
        <w:tc>
          <w:tcPr>
            <w:tcW w:w="7479" w:type="dxa"/>
          </w:tcPr>
          <w:p w:rsidR="0052182D" w:rsidRPr="003A413B" w:rsidRDefault="0052182D" w:rsidP="0052182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655" w:type="dxa"/>
          </w:tcPr>
          <w:p w:rsidR="00C45906" w:rsidRPr="00A44DA2" w:rsidRDefault="0052182D" w:rsidP="00F7605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4D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</w:p>
          <w:p w:rsidR="00F76050" w:rsidRPr="00A44DA2" w:rsidRDefault="0052182D" w:rsidP="00F7605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4D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</w:p>
          <w:p w:rsidR="00F76050" w:rsidRPr="00A44DA2" w:rsidRDefault="002035F8" w:rsidP="00F7605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4D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Пригородного</w:t>
            </w:r>
            <w:r w:rsidR="0052182D" w:rsidRPr="00A44D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</w:p>
          <w:p w:rsidR="0052182D" w:rsidRPr="00A44DA2" w:rsidRDefault="0052182D" w:rsidP="00F7605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4D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Крымского района </w:t>
            </w:r>
          </w:p>
          <w:p w:rsidR="0052182D" w:rsidRPr="003A413B" w:rsidRDefault="0052182D" w:rsidP="00A44DA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4D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004FC" w:rsidRPr="00A44DA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44DA2" w:rsidRPr="00A44DA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004FC" w:rsidRPr="00A44DA2">
              <w:rPr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  <w:r w:rsidR="00FF2EDE" w:rsidRPr="00A44DA2">
              <w:rPr>
                <w:rFonts w:ascii="Times New Roman" w:hAnsi="Times New Roman" w:cs="Times New Roman"/>
                <w:b w:val="0"/>
                <w:sz w:val="24"/>
                <w:szCs w:val="24"/>
              </w:rPr>
              <w:t>.2016</w:t>
            </w:r>
            <w:r w:rsidR="00A44DA2" w:rsidRPr="00A44D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F2EDE" w:rsidRPr="00A44DA2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A44D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2004FC" w:rsidRPr="00A44D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  <w:r w:rsidR="00A44DA2" w:rsidRPr="00A44DA2"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</w:tr>
      <w:tr w:rsidR="0052182D" w:rsidRPr="003A413B" w:rsidTr="00C45906">
        <w:tc>
          <w:tcPr>
            <w:tcW w:w="7479" w:type="dxa"/>
          </w:tcPr>
          <w:p w:rsidR="0052182D" w:rsidRPr="003A413B" w:rsidRDefault="0052182D" w:rsidP="0052182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655" w:type="dxa"/>
          </w:tcPr>
          <w:p w:rsidR="002E3DF7" w:rsidRDefault="002E3DF7" w:rsidP="002E3DF7">
            <w:pPr>
              <w:pStyle w:val="a9"/>
              <w:shd w:val="clear" w:color="auto" w:fill="FFFFFF"/>
              <w:spacing w:after="0"/>
              <w:contextualSpacing/>
              <w:jc w:val="right"/>
              <w:rPr>
                <w:caps/>
                <w:color w:val="000000"/>
              </w:rPr>
            </w:pPr>
          </w:p>
          <w:p w:rsidR="002E3DF7" w:rsidRDefault="002E3DF7" w:rsidP="002E3DF7">
            <w:pPr>
              <w:pStyle w:val="a9"/>
              <w:shd w:val="clear" w:color="auto" w:fill="FFFFFF"/>
              <w:spacing w:after="0"/>
              <w:contextualSpacing/>
              <w:jc w:val="right"/>
              <w:rPr>
                <w:color w:val="000000"/>
              </w:rPr>
            </w:pPr>
            <w:r w:rsidRPr="00A44DA2">
              <w:t>Приложение</w:t>
            </w:r>
            <w:r>
              <w:t xml:space="preserve"> № 3</w:t>
            </w:r>
            <w:r>
              <w:rPr>
                <w:color w:val="000000"/>
              </w:rPr>
              <w:t xml:space="preserve"> </w:t>
            </w:r>
          </w:p>
          <w:p w:rsidR="002E3DF7" w:rsidRPr="00520109" w:rsidRDefault="002E3DF7" w:rsidP="002E3DF7">
            <w:pPr>
              <w:pStyle w:val="a9"/>
              <w:shd w:val="clear" w:color="auto" w:fill="FFFFFF"/>
              <w:spacing w:after="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520109">
              <w:rPr>
                <w:color w:val="000000"/>
              </w:rPr>
              <w:t>постановлени</w:t>
            </w:r>
            <w:r>
              <w:rPr>
                <w:color w:val="000000"/>
              </w:rPr>
              <w:t>ю</w:t>
            </w:r>
            <w:r w:rsidRPr="00520109">
              <w:rPr>
                <w:color w:val="000000"/>
              </w:rPr>
              <w:t xml:space="preserve"> администрации</w:t>
            </w:r>
          </w:p>
          <w:p w:rsidR="002E3DF7" w:rsidRPr="00520109" w:rsidRDefault="002E3DF7" w:rsidP="002E3DF7">
            <w:pPr>
              <w:pStyle w:val="a9"/>
              <w:shd w:val="clear" w:color="auto" w:fill="FFFFFF"/>
              <w:spacing w:after="0"/>
              <w:contextualSpacing/>
              <w:jc w:val="right"/>
              <w:rPr>
                <w:color w:val="000000"/>
              </w:rPr>
            </w:pPr>
            <w:r w:rsidRPr="00520109">
              <w:rPr>
                <w:color w:val="000000"/>
              </w:rPr>
              <w:t xml:space="preserve">Пригородного сельского поселения </w:t>
            </w:r>
          </w:p>
          <w:p w:rsidR="002E3DF7" w:rsidRDefault="002E3DF7" w:rsidP="002E3DF7">
            <w:pPr>
              <w:pStyle w:val="a9"/>
              <w:shd w:val="clear" w:color="auto" w:fill="FFFFFF"/>
              <w:spacing w:after="0"/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520109">
              <w:rPr>
                <w:color w:val="000000"/>
              </w:rPr>
              <w:t>Крымского района</w:t>
            </w:r>
            <w:r>
              <w:rPr>
                <w:color w:val="000000"/>
              </w:rPr>
              <w:t xml:space="preserve"> о</w:t>
            </w:r>
            <w:r w:rsidRPr="00520109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08.08.2016</w:t>
            </w:r>
            <w:r w:rsidRPr="00520109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195</w:t>
            </w:r>
          </w:p>
          <w:p w:rsidR="002E3DF7" w:rsidRDefault="002E3DF7" w:rsidP="002E3DF7">
            <w:pPr>
              <w:pStyle w:val="a9"/>
              <w:shd w:val="clear" w:color="auto" w:fill="FFFFFF"/>
              <w:spacing w:after="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«Об утверждении целевой программы</w:t>
            </w:r>
          </w:p>
          <w:p w:rsidR="002E3DF7" w:rsidRDefault="002E3DF7" w:rsidP="002E3DF7">
            <w:pPr>
              <w:pStyle w:val="a9"/>
              <w:shd w:val="clear" w:color="auto" w:fill="FFFFFF"/>
              <w:spacing w:after="0"/>
              <w:contextualSpacing/>
              <w:jc w:val="right"/>
              <w:rPr>
                <w:color w:val="000000"/>
              </w:rPr>
            </w:pPr>
            <w:r w:rsidRPr="002E3DF7">
              <w:rPr>
                <w:color w:val="000000"/>
              </w:rPr>
              <w:t xml:space="preserve"> «О противодействии коррупции </w:t>
            </w:r>
          </w:p>
          <w:p w:rsidR="002E3DF7" w:rsidRPr="002E3DF7" w:rsidRDefault="002E3DF7" w:rsidP="002E3DF7">
            <w:pPr>
              <w:pStyle w:val="a9"/>
              <w:shd w:val="clear" w:color="auto" w:fill="FFFFFF"/>
              <w:spacing w:after="0"/>
              <w:contextualSpacing/>
              <w:jc w:val="right"/>
              <w:rPr>
                <w:color w:val="000000"/>
              </w:rPr>
            </w:pPr>
            <w:r w:rsidRPr="002E3DF7">
              <w:rPr>
                <w:color w:val="000000"/>
              </w:rPr>
              <w:t xml:space="preserve">в Пригородном сельском поселении Крымского района </w:t>
            </w:r>
          </w:p>
          <w:p w:rsidR="002E3DF7" w:rsidRPr="002E3DF7" w:rsidRDefault="002E3DF7" w:rsidP="002E3DF7">
            <w:pPr>
              <w:pStyle w:val="a9"/>
              <w:shd w:val="clear" w:color="auto" w:fill="FFFFFF"/>
              <w:spacing w:after="0"/>
              <w:contextualSpacing/>
              <w:jc w:val="right"/>
              <w:rPr>
                <w:color w:val="000000"/>
              </w:rPr>
            </w:pPr>
            <w:r w:rsidRPr="002E3DF7">
              <w:rPr>
                <w:color w:val="000000"/>
              </w:rPr>
              <w:t>на 2016-2018 годы»</w:t>
            </w:r>
          </w:p>
          <w:p w:rsidR="0052182D" w:rsidRPr="003A413B" w:rsidRDefault="0052182D" w:rsidP="00F7605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45906" w:rsidRPr="003A413B" w:rsidRDefault="00C45906" w:rsidP="005218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5906" w:rsidRPr="003A413B" w:rsidRDefault="00C45906" w:rsidP="005218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4DA2" w:rsidRDefault="00A44DA2" w:rsidP="00A44DA2">
      <w:pPr>
        <w:pStyle w:val="ConsPlusTitle"/>
        <w:jc w:val="center"/>
        <w:rPr>
          <w:rFonts w:ascii="Times New Roman" w:hAnsi="Times New Roman" w:cs="Times New Roman"/>
          <w:bCs w:val="0"/>
          <w:color w:val="000000"/>
        </w:rPr>
      </w:pPr>
      <w:r w:rsidRPr="002035F8">
        <w:rPr>
          <w:rFonts w:ascii="Times New Roman" w:hAnsi="Times New Roman" w:cs="Times New Roman"/>
          <w:sz w:val="28"/>
          <w:szCs w:val="28"/>
        </w:rPr>
        <w:t xml:space="preserve">Перечень мероприятий целевой программы </w:t>
      </w:r>
      <w:r w:rsidRPr="002035F8">
        <w:rPr>
          <w:rFonts w:ascii="Times New Roman" w:hAnsi="Times New Roman" w:cs="Times New Roman"/>
          <w:bCs w:val="0"/>
          <w:color w:val="000000"/>
          <w:sz w:val="28"/>
          <w:szCs w:val="28"/>
        </w:rPr>
        <w:t>«О противодействии коррупции»</w:t>
      </w:r>
      <w:r w:rsidRPr="002035F8">
        <w:rPr>
          <w:rFonts w:ascii="Times New Roman" w:hAnsi="Times New Roman" w:cs="Times New Roman"/>
          <w:bCs w:val="0"/>
          <w:color w:val="000000"/>
        </w:rPr>
        <w:t xml:space="preserve"> </w:t>
      </w:r>
    </w:p>
    <w:p w:rsidR="00C45906" w:rsidRPr="003A413B" w:rsidRDefault="00A44DA2" w:rsidP="00A44D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35F8">
        <w:rPr>
          <w:rFonts w:ascii="Times New Roman" w:hAnsi="Times New Roman" w:cs="Times New Roman"/>
          <w:bCs w:val="0"/>
          <w:color w:val="000000"/>
          <w:sz w:val="28"/>
          <w:szCs w:val="28"/>
        </w:rPr>
        <w:t>Пригородного сельского поселения Крымского района на  2016-2018 годы»</w:t>
      </w:r>
    </w:p>
    <w:p w:rsidR="00C45906" w:rsidRPr="003A413B" w:rsidRDefault="00C45906" w:rsidP="005218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931"/>
        <w:gridCol w:w="5103"/>
        <w:gridCol w:w="2693"/>
      </w:tblGrid>
      <w:tr w:rsidR="00C45906" w:rsidRPr="003A413B" w:rsidTr="00C45906">
        <w:tc>
          <w:tcPr>
            <w:tcW w:w="794" w:type="dxa"/>
            <w:vAlign w:val="center"/>
          </w:tcPr>
          <w:p w:rsidR="00C45906" w:rsidRPr="003A413B" w:rsidRDefault="00C45906" w:rsidP="00C45906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N п/п</w:t>
            </w:r>
          </w:p>
        </w:tc>
        <w:tc>
          <w:tcPr>
            <w:tcW w:w="5931" w:type="dxa"/>
            <w:vAlign w:val="center"/>
          </w:tcPr>
          <w:p w:rsidR="00C45906" w:rsidRPr="003A413B" w:rsidRDefault="00C45906" w:rsidP="00C45906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Мероприятия</w:t>
            </w:r>
          </w:p>
        </w:tc>
        <w:tc>
          <w:tcPr>
            <w:tcW w:w="5103" w:type="dxa"/>
            <w:vAlign w:val="center"/>
          </w:tcPr>
          <w:p w:rsidR="00C45906" w:rsidRPr="003A413B" w:rsidRDefault="00C45906" w:rsidP="00C45906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Ответственные исполнители</w:t>
            </w:r>
          </w:p>
        </w:tc>
        <w:tc>
          <w:tcPr>
            <w:tcW w:w="2693" w:type="dxa"/>
            <w:vAlign w:val="center"/>
          </w:tcPr>
          <w:p w:rsidR="00C45906" w:rsidRPr="003A413B" w:rsidRDefault="00C45906" w:rsidP="00C45906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Срок выполнения</w:t>
            </w:r>
          </w:p>
        </w:tc>
      </w:tr>
      <w:tr w:rsidR="00C45906" w:rsidRPr="003A413B" w:rsidTr="00C45906">
        <w:tc>
          <w:tcPr>
            <w:tcW w:w="794" w:type="dxa"/>
          </w:tcPr>
          <w:p w:rsidR="00C45906" w:rsidRPr="003A413B" w:rsidRDefault="00C45906" w:rsidP="00C45906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1</w:t>
            </w:r>
          </w:p>
        </w:tc>
        <w:tc>
          <w:tcPr>
            <w:tcW w:w="5931" w:type="dxa"/>
          </w:tcPr>
          <w:p w:rsidR="00C45906" w:rsidRPr="003A413B" w:rsidRDefault="00C45906" w:rsidP="00C45906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2</w:t>
            </w:r>
          </w:p>
        </w:tc>
        <w:tc>
          <w:tcPr>
            <w:tcW w:w="5103" w:type="dxa"/>
          </w:tcPr>
          <w:p w:rsidR="00C45906" w:rsidRPr="003A413B" w:rsidRDefault="00C45906" w:rsidP="00C45906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3</w:t>
            </w:r>
          </w:p>
        </w:tc>
        <w:tc>
          <w:tcPr>
            <w:tcW w:w="2693" w:type="dxa"/>
          </w:tcPr>
          <w:p w:rsidR="00C45906" w:rsidRPr="003A413B" w:rsidRDefault="00C45906" w:rsidP="00C45906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4</w:t>
            </w:r>
          </w:p>
        </w:tc>
      </w:tr>
      <w:tr w:rsidR="00C45906" w:rsidRPr="003A413B" w:rsidTr="00C45906">
        <w:tc>
          <w:tcPr>
            <w:tcW w:w="14521" w:type="dxa"/>
            <w:gridSpan w:val="4"/>
          </w:tcPr>
          <w:p w:rsidR="00C45906" w:rsidRPr="003A413B" w:rsidRDefault="00C45906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I. Организационные меры по формированию механизма противодействия коррупции</w:t>
            </w:r>
          </w:p>
        </w:tc>
      </w:tr>
      <w:tr w:rsidR="00C45906" w:rsidRPr="003A413B" w:rsidTr="00C45906">
        <w:tc>
          <w:tcPr>
            <w:tcW w:w="794" w:type="dxa"/>
          </w:tcPr>
          <w:p w:rsidR="00C45906" w:rsidRPr="003A413B" w:rsidRDefault="00C45906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1.1.</w:t>
            </w:r>
          </w:p>
        </w:tc>
        <w:tc>
          <w:tcPr>
            <w:tcW w:w="5931" w:type="dxa"/>
          </w:tcPr>
          <w:p w:rsidR="00C45906" w:rsidRPr="003A413B" w:rsidRDefault="00C45906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 и </w:t>
            </w:r>
            <w:r w:rsidRPr="003A413B">
              <w:rPr>
                <w:szCs w:val="28"/>
              </w:rPr>
              <w:lastRenderedPageBreak/>
              <w:t>урегулированию конфликта интересов</w:t>
            </w:r>
          </w:p>
        </w:tc>
        <w:tc>
          <w:tcPr>
            <w:tcW w:w="5103" w:type="dxa"/>
          </w:tcPr>
          <w:p w:rsidR="00C45906" w:rsidRPr="003A413B" w:rsidRDefault="00C45906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lastRenderedPageBreak/>
              <w:t xml:space="preserve">Должностное лицо, ответственное за кадровую работу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C45906" w:rsidRPr="003A413B" w:rsidRDefault="00C45906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Постоянно</w:t>
            </w:r>
          </w:p>
        </w:tc>
      </w:tr>
      <w:tr w:rsidR="00C45906" w:rsidRPr="003A413B" w:rsidTr="00C45906">
        <w:tc>
          <w:tcPr>
            <w:tcW w:w="794" w:type="dxa"/>
          </w:tcPr>
          <w:p w:rsidR="00C45906" w:rsidRPr="003A413B" w:rsidRDefault="00C45906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lastRenderedPageBreak/>
              <w:t>1.2.</w:t>
            </w:r>
          </w:p>
        </w:tc>
        <w:tc>
          <w:tcPr>
            <w:tcW w:w="5931" w:type="dxa"/>
          </w:tcPr>
          <w:p w:rsidR="00C45906" w:rsidRPr="003A413B" w:rsidRDefault="00C45906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Направление информации о работе по предупреждению коррупции и мерах по совершенствованию этой работы в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 в управление кадровой политики и муниципальной службы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5103" w:type="dxa"/>
          </w:tcPr>
          <w:p w:rsidR="00C45906" w:rsidRPr="003A413B" w:rsidRDefault="00C45906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органы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C45906" w:rsidRPr="003A413B" w:rsidRDefault="00C45906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1 июля,</w:t>
            </w:r>
          </w:p>
          <w:p w:rsidR="00A44DA2" w:rsidRDefault="00C45906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 xml:space="preserve">20 декабря </w:t>
            </w:r>
          </w:p>
          <w:p w:rsidR="00C45906" w:rsidRPr="003A413B" w:rsidRDefault="00C45906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отчетного года</w:t>
            </w:r>
          </w:p>
        </w:tc>
      </w:tr>
      <w:tr w:rsidR="00C45906" w:rsidRPr="003A413B" w:rsidTr="00C45906">
        <w:tc>
          <w:tcPr>
            <w:tcW w:w="794" w:type="dxa"/>
          </w:tcPr>
          <w:p w:rsidR="00C45906" w:rsidRPr="003A413B" w:rsidRDefault="00C45906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1.3.</w:t>
            </w:r>
          </w:p>
        </w:tc>
        <w:tc>
          <w:tcPr>
            <w:tcW w:w="5931" w:type="dxa"/>
          </w:tcPr>
          <w:p w:rsidR="00C45906" w:rsidRPr="003A413B" w:rsidRDefault="00C45906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Оказание помощи отраслевым, функциональным и территориальным органам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 в разработке планов деятельности по противодействию коррупции</w:t>
            </w:r>
          </w:p>
        </w:tc>
        <w:tc>
          <w:tcPr>
            <w:tcW w:w="5103" w:type="dxa"/>
          </w:tcPr>
          <w:p w:rsidR="00C45906" w:rsidRPr="003A413B" w:rsidRDefault="00C45906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Должностное лицо, ответственное за кадровую работу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C45906" w:rsidRPr="003A413B" w:rsidRDefault="00C45906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Постоянно</w:t>
            </w:r>
          </w:p>
        </w:tc>
      </w:tr>
      <w:tr w:rsidR="00C45906" w:rsidRPr="003A413B" w:rsidTr="00C45906">
        <w:tc>
          <w:tcPr>
            <w:tcW w:w="794" w:type="dxa"/>
          </w:tcPr>
          <w:p w:rsidR="00C45906" w:rsidRPr="003A413B" w:rsidRDefault="00C45906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1.4.</w:t>
            </w:r>
          </w:p>
        </w:tc>
        <w:tc>
          <w:tcPr>
            <w:tcW w:w="5931" w:type="dxa"/>
          </w:tcPr>
          <w:p w:rsidR="00C45906" w:rsidRPr="003A413B" w:rsidRDefault="00C45906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Проведение анализа обращений граждан в администрацию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 на предмет наличия в них информации о фактах коррупции со стороны муниципальных служащих</w:t>
            </w:r>
          </w:p>
        </w:tc>
        <w:tc>
          <w:tcPr>
            <w:tcW w:w="5103" w:type="dxa"/>
          </w:tcPr>
          <w:p w:rsidR="00C45906" w:rsidRPr="003A413B" w:rsidRDefault="00C45906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Должностное лицо, ответственное за кадровую работу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  <w:p w:rsidR="00C45906" w:rsidRPr="003A413B" w:rsidRDefault="00C45906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органы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  <w:p w:rsidR="00C45906" w:rsidRPr="003A413B" w:rsidRDefault="00C45906" w:rsidP="00E319E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C45906" w:rsidRPr="003A413B" w:rsidRDefault="00C45906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 мере поступления</w:t>
            </w:r>
          </w:p>
        </w:tc>
      </w:tr>
      <w:tr w:rsidR="00C45906" w:rsidRPr="003A413B" w:rsidTr="00C45906">
        <w:tc>
          <w:tcPr>
            <w:tcW w:w="794" w:type="dxa"/>
          </w:tcPr>
          <w:p w:rsidR="00C45906" w:rsidRPr="003A413B" w:rsidRDefault="00C45906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1.5.</w:t>
            </w:r>
          </w:p>
        </w:tc>
        <w:tc>
          <w:tcPr>
            <w:tcW w:w="5931" w:type="dxa"/>
          </w:tcPr>
          <w:p w:rsidR="00C45906" w:rsidRPr="003A413B" w:rsidRDefault="00C45906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Оказание помощи отраслевым, функциональным и территориальным органам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 в реализации </w:t>
            </w:r>
            <w:r w:rsidRPr="003A413B">
              <w:rPr>
                <w:szCs w:val="28"/>
              </w:rPr>
              <w:lastRenderedPageBreak/>
              <w:t>положений законодательства о противодействии коррупции</w:t>
            </w:r>
          </w:p>
        </w:tc>
        <w:tc>
          <w:tcPr>
            <w:tcW w:w="5103" w:type="dxa"/>
          </w:tcPr>
          <w:p w:rsidR="00C45906" w:rsidRPr="003A413B" w:rsidRDefault="00C45906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lastRenderedPageBreak/>
              <w:t xml:space="preserve">Должностное лицо, ответственное за кадровую работу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C45906" w:rsidRPr="003A413B" w:rsidRDefault="00C45906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Постоянно</w:t>
            </w:r>
          </w:p>
        </w:tc>
      </w:tr>
      <w:tr w:rsidR="00C45906" w:rsidRPr="003A413B" w:rsidTr="00C45906">
        <w:tc>
          <w:tcPr>
            <w:tcW w:w="794" w:type="dxa"/>
          </w:tcPr>
          <w:p w:rsidR="00C45906" w:rsidRPr="003A413B" w:rsidRDefault="00C45906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lastRenderedPageBreak/>
              <w:t>1.6.</w:t>
            </w:r>
          </w:p>
        </w:tc>
        <w:tc>
          <w:tcPr>
            <w:tcW w:w="5931" w:type="dxa"/>
          </w:tcPr>
          <w:p w:rsidR="00C45906" w:rsidRPr="003A413B" w:rsidRDefault="00C45906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>Изучение и внедрение положительного опыта профилактики коррупции</w:t>
            </w:r>
          </w:p>
        </w:tc>
        <w:tc>
          <w:tcPr>
            <w:tcW w:w="5103" w:type="dxa"/>
          </w:tcPr>
          <w:p w:rsidR="00C45906" w:rsidRPr="003A413B" w:rsidRDefault="00C45906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2693" w:type="dxa"/>
          </w:tcPr>
          <w:p w:rsidR="00C45906" w:rsidRPr="003A413B" w:rsidRDefault="00C45906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Постоянно</w:t>
            </w:r>
          </w:p>
        </w:tc>
      </w:tr>
      <w:tr w:rsidR="00C45906" w:rsidRPr="003A413B" w:rsidTr="00C45906">
        <w:tc>
          <w:tcPr>
            <w:tcW w:w="794" w:type="dxa"/>
          </w:tcPr>
          <w:p w:rsidR="00C45906" w:rsidRPr="003A413B" w:rsidRDefault="00C45906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1.7.</w:t>
            </w:r>
          </w:p>
        </w:tc>
        <w:tc>
          <w:tcPr>
            <w:tcW w:w="5931" w:type="dxa"/>
          </w:tcPr>
          <w:p w:rsidR="00C45906" w:rsidRPr="003A413B" w:rsidRDefault="00C45906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Обновление и наполнение тематического подраздела "Противодействие коррупции" раздела "АДМИНИСТРАЦИЯ" на официальном </w:t>
            </w:r>
            <w:proofErr w:type="spellStart"/>
            <w:r w:rsidRPr="003A413B">
              <w:rPr>
                <w:szCs w:val="28"/>
              </w:rPr>
              <w:t>Интернет-портале</w:t>
            </w:r>
            <w:proofErr w:type="spellEnd"/>
            <w:r w:rsidRPr="003A413B">
              <w:rPr>
                <w:szCs w:val="28"/>
              </w:rPr>
              <w:t xml:space="preserve">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5103" w:type="dxa"/>
          </w:tcPr>
          <w:p w:rsidR="00C45906" w:rsidRPr="003A413B" w:rsidRDefault="00C45906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Должностное лицо, ответственное за кадровую работу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  <w:p w:rsidR="00C45906" w:rsidRPr="003A413B" w:rsidRDefault="00C45906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>Должностное лицо, ответственное за правовое просвещение администрации муниципального образования</w:t>
            </w:r>
          </w:p>
        </w:tc>
        <w:tc>
          <w:tcPr>
            <w:tcW w:w="2693" w:type="dxa"/>
          </w:tcPr>
          <w:p w:rsidR="00C45906" w:rsidRPr="003A413B" w:rsidRDefault="00C45906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Постоянно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E560C1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E560C1">
              <w:rPr>
                <w:szCs w:val="28"/>
              </w:rPr>
              <w:t>1.8.</w:t>
            </w:r>
          </w:p>
        </w:tc>
        <w:tc>
          <w:tcPr>
            <w:tcW w:w="5931" w:type="dxa"/>
          </w:tcPr>
          <w:p w:rsidR="00ED1D1E" w:rsidRPr="00E560C1" w:rsidRDefault="00ED1D1E" w:rsidP="00E3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C1">
              <w:rPr>
                <w:rFonts w:ascii="Times New Roman" w:hAnsi="Times New Roman" w:cs="Times New Roman"/>
                <w:sz w:val="28"/>
                <w:szCs w:val="28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5103" w:type="dxa"/>
          </w:tcPr>
          <w:p w:rsidR="00ED1D1E" w:rsidRPr="00E560C1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E560C1">
              <w:rPr>
                <w:szCs w:val="28"/>
              </w:rPr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  <w:highlight w:val="yellow"/>
              </w:rPr>
            </w:pPr>
            <w:r w:rsidRPr="00E560C1">
              <w:rPr>
                <w:szCs w:val="28"/>
              </w:rPr>
              <w:t>Постоянно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E560C1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E560C1">
              <w:rPr>
                <w:szCs w:val="28"/>
              </w:rPr>
              <w:t>1.9.</w:t>
            </w:r>
          </w:p>
        </w:tc>
        <w:tc>
          <w:tcPr>
            <w:tcW w:w="5931" w:type="dxa"/>
          </w:tcPr>
          <w:p w:rsidR="00ED1D1E" w:rsidRPr="00E560C1" w:rsidRDefault="00ED1D1E" w:rsidP="00E3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совещаний, заседаний рабочих групп с целью анализа факторов, создающих условия для возможных коррупционных проявлений в сферах деятельности органов местного самоуправления с повышенным риском коррупции, а также для прогноза  схем коррупционных действий, подготовка рекомендаций по совершенствованию </w:t>
            </w:r>
            <w:r w:rsidRPr="00E56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механизмов.</w:t>
            </w:r>
          </w:p>
        </w:tc>
        <w:tc>
          <w:tcPr>
            <w:tcW w:w="5103" w:type="dxa"/>
          </w:tcPr>
          <w:p w:rsidR="00ED1D1E" w:rsidRPr="00E560C1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E560C1">
              <w:rPr>
                <w:szCs w:val="28"/>
              </w:rPr>
              <w:lastRenderedPageBreak/>
              <w:t xml:space="preserve">органы администрации </w:t>
            </w:r>
            <w:r w:rsidR="002035F8">
              <w:rPr>
                <w:szCs w:val="28"/>
              </w:rPr>
              <w:t>Пригородного</w:t>
            </w:r>
            <w:r w:rsidRPr="00E560C1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  <w:highlight w:val="yellow"/>
              </w:rPr>
            </w:pPr>
            <w:r w:rsidRPr="00E560C1">
              <w:rPr>
                <w:szCs w:val="28"/>
              </w:rPr>
              <w:t>Постоянно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E560C1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E560C1">
              <w:rPr>
                <w:szCs w:val="28"/>
              </w:rPr>
              <w:lastRenderedPageBreak/>
              <w:t>1.10.</w:t>
            </w:r>
          </w:p>
        </w:tc>
        <w:tc>
          <w:tcPr>
            <w:tcW w:w="5931" w:type="dxa"/>
          </w:tcPr>
          <w:p w:rsidR="00ED1D1E" w:rsidRPr="00E560C1" w:rsidRDefault="00ED1D1E" w:rsidP="00E3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C1"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  <w:tc>
          <w:tcPr>
            <w:tcW w:w="5103" w:type="dxa"/>
          </w:tcPr>
          <w:p w:rsidR="00ED1D1E" w:rsidRPr="00E560C1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E560C1">
              <w:rPr>
                <w:szCs w:val="28"/>
              </w:rPr>
              <w:t xml:space="preserve">органы администрации </w:t>
            </w:r>
            <w:r w:rsidR="002035F8">
              <w:rPr>
                <w:szCs w:val="28"/>
              </w:rPr>
              <w:t>Пригородного</w:t>
            </w:r>
            <w:r w:rsidRPr="00E560C1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  <w:highlight w:val="yellow"/>
              </w:rPr>
            </w:pPr>
            <w:r w:rsidRPr="00E560C1">
              <w:rPr>
                <w:szCs w:val="28"/>
              </w:rPr>
              <w:t>Постоянно</w:t>
            </w:r>
          </w:p>
        </w:tc>
      </w:tr>
      <w:tr w:rsidR="00ED1D1E" w:rsidRPr="003A413B" w:rsidTr="00C45906">
        <w:tc>
          <w:tcPr>
            <w:tcW w:w="14521" w:type="dxa"/>
            <w:gridSpan w:val="4"/>
          </w:tcPr>
          <w:p w:rsidR="00ED1D1E" w:rsidRPr="00E560C1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E560C1">
              <w:rPr>
                <w:szCs w:val="28"/>
              </w:rPr>
              <w:t>2. Правовые меры по формированию механизма противодействия коррупции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E560C1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E560C1">
              <w:rPr>
                <w:szCs w:val="28"/>
              </w:rPr>
              <w:t>2.1.</w:t>
            </w:r>
          </w:p>
        </w:tc>
        <w:tc>
          <w:tcPr>
            <w:tcW w:w="5931" w:type="dxa"/>
          </w:tcPr>
          <w:p w:rsidR="00ED1D1E" w:rsidRPr="00E560C1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E560C1">
              <w:rPr>
                <w:szCs w:val="28"/>
              </w:rPr>
              <w:t>Разработка муниципальных нормативных правовых актов в сфере противодействия коррупции в соответствии с законодательством Российской Федерации и Краснодарского края</w:t>
            </w:r>
          </w:p>
        </w:tc>
        <w:tc>
          <w:tcPr>
            <w:tcW w:w="5103" w:type="dxa"/>
          </w:tcPr>
          <w:p w:rsidR="00ED1D1E" w:rsidRPr="00E560C1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E560C1">
              <w:rPr>
                <w:szCs w:val="28"/>
              </w:rPr>
              <w:t xml:space="preserve">органы администрации </w:t>
            </w:r>
            <w:r w:rsidR="002035F8">
              <w:rPr>
                <w:szCs w:val="28"/>
              </w:rPr>
              <w:t>Пригородного</w:t>
            </w:r>
            <w:r w:rsidRPr="00E560C1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Постоянно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E560C1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E560C1">
              <w:rPr>
                <w:szCs w:val="28"/>
              </w:rPr>
              <w:t>2.2.</w:t>
            </w:r>
          </w:p>
        </w:tc>
        <w:tc>
          <w:tcPr>
            <w:tcW w:w="5931" w:type="dxa"/>
          </w:tcPr>
          <w:p w:rsidR="00ED1D1E" w:rsidRPr="00E560C1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E560C1">
              <w:rPr>
                <w:szCs w:val="28"/>
              </w:rPr>
              <w:t>Проведение анализа законодательства Российской Федерации и Краснодарского края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5103" w:type="dxa"/>
          </w:tcPr>
          <w:p w:rsidR="00ED1D1E" w:rsidRPr="00E560C1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E560C1">
              <w:rPr>
                <w:szCs w:val="28"/>
              </w:rPr>
              <w:t xml:space="preserve">органы администрации </w:t>
            </w:r>
            <w:r w:rsidR="002035F8">
              <w:rPr>
                <w:szCs w:val="28"/>
              </w:rPr>
              <w:t>Пригородного</w:t>
            </w:r>
            <w:r w:rsidRPr="00E560C1">
              <w:rPr>
                <w:szCs w:val="28"/>
              </w:rPr>
              <w:t xml:space="preserve"> сельского поселения Крымского района, оказывающие муниципальные услуги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Постоянно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E560C1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E560C1">
              <w:rPr>
                <w:szCs w:val="28"/>
              </w:rPr>
              <w:t>2.3.</w:t>
            </w:r>
          </w:p>
        </w:tc>
        <w:tc>
          <w:tcPr>
            <w:tcW w:w="5931" w:type="dxa"/>
          </w:tcPr>
          <w:p w:rsidR="00ED1D1E" w:rsidRPr="00E560C1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E560C1">
              <w:rPr>
                <w:szCs w:val="28"/>
              </w:rPr>
              <w:t xml:space="preserve">Взаимодействие отраслевых, функциональных и территориальных органов администрации </w:t>
            </w:r>
            <w:r w:rsidR="002035F8">
              <w:rPr>
                <w:szCs w:val="28"/>
              </w:rPr>
              <w:t>Пригородного</w:t>
            </w:r>
            <w:r w:rsidRPr="00E560C1">
              <w:rPr>
                <w:szCs w:val="28"/>
              </w:rPr>
              <w:t xml:space="preserve"> сельского поселения Крымского района с территориальными органами федеральных органов исполнительной власти, органами государственной власти Краснодарского края, общественными организациями и учреждениями в сфере противодействия коррупции</w:t>
            </w:r>
          </w:p>
        </w:tc>
        <w:tc>
          <w:tcPr>
            <w:tcW w:w="5103" w:type="dxa"/>
          </w:tcPr>
          <w:p w:rsidR="00ED1D1E" w:rsidRPr="00E560C1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E560C1">
              <w:rPr>
                <w:szCs w:val="28"/>
              </w:rPr>
              <w:t xml:space="preserve">органы администрации </w:t>
            </w:r>
            <w:r w:rsidR="002035F8">
              <w:rPr>
                <w:szCs w:val="28"/>
              </w:rPr>
              <w:t>Пригородного</w:t>
            </w:r>
            <w:r w:rsidRPr="00E560C1">
              <w:rPr>
                <w:szCs w:val="28"/>
              </w:rPr>
              <w:t xml:space="preserve"> сельского поселения Крымского района</w:t>
            </w:r>
          </w:p>
          <w:p w:rsidR="00ED1D1E" w:rsidRPr="00E560C1" w:rsidRDefault="00ED1D1E" w:rsidP="00E319E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 мере необходимости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E560C1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E560C1">
              <w:rPr>
                <w:szCs w:val="28"/>
              </w:rPr>
              <w:lastRenderedPageBreak/>
              <w:t>2.4.</w:t>
            </w:r>
          </w:p>
        </w:tc>
        <w:tc>
          <w:tcPr>
            <w:tcW w:w="5931" w:type="dxa"/>
          </w:tcPr>
          <w:p w:rsidR="00ED1D1E" w:rsidRPr="00E560C1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E560C1">
              <w:rPr>
                <w:szCs w:val="28"/>
              </w:rPr>
              <w:t>Проведение антикоррупционной экспертизы муниципальных нормативных правовых актов и их проектов</w:t>
            </w:r>
          </w:p>
        </w:tc>
        <w:tc>
          <w:tcPr>
            <w:tcW w:w="5103" w:type="dxa"/>
          </w:tcPr>
          <w:p w:rsidR="00ED1D1E" w:rsidRPr="00E560C1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E560C1">
              <w:rPr>
                <w:szCs w:val="28"/>
              </w:rPr>
              <w:t xml:space="preserve">Работники органов администрации </w:t>
            </w:r>
            <w:r w:rsidR="002035F8">
              <w:rPr>
                <w:szCs w:val="28"/>
              </w:rPr>
              <w:t>Пригородного</w:t>
            </w:r>
            <w:r w:rsidRPr="00E560C1">
              <w:rPr>
                <w:szCs w:val="28"/>
              </w:rPr>
              <w:t xml:space="preserve"> сельского поселения Крымского района, в должностные обязанности которых входит юридическое обеспечение деятельности соответствующего органа </w:t>
            </w:r>
            <w:r w:rsidR="002035F8">
              <w:rPr>
                <w:szCs w:val="28"/>
              </w:rPr>
              <w:t>Пригородного</w:t>
            </w:r>
            <w:r w:rsidRPr="00E560C1">
              <w:rPr>
                <w:szCs w:val="28"/>
              </w:rPr>
              <w:t xml:space="preserve"> сельского поселения Крымского района, осуществляющего согласование проекта муниципального нормативного правового акта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Постоянно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E560C1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E560C1">
              <w:rPr>
                <w:szCs w:val="28"/>
              </w:rPr>
              <w:t>2.5.</w:t>
            </w:r>
          </w:p>
        </w:tc>
        <w:tc>
          <w:tcPr>
            <w:tcW w:w="5931" w:type="dxa"/>
          </w:tcPr>
          <w:p w:rsidR="00ED1D1E" w:rsidRPr="00E560C1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E560C1">
              <w:rPr>
                <w:szCs w:val="28"/>
              </w:rPr>
              <w:t>Организация проведения проверок по сообщениям средств массовой информации о фактах коррупции со стороны муниципальных служащих</w:t>
            </w:r>
          </w:p>
        </w:tc>
        <w:tc>
          <w:tcPr>
            <w:tcW w:w="5103" w:type="dxa"/>
          </w:tcPr>
          <w:p w:rsidR="00ED1D1E" w:rsidRPr="00E560C1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E560C1">
              <w:rPr>
                <w:szCs w:val="28"/>
              </w:rPr>
              <w:t xml:space="preserve">органы администрации </w:t>
            </w:r>
            <w:r w:rsidR="002035F8">
              <w:rPr>
                <w:szCs w:val="28"/>
              </w:rPr>
              <w:t>Пригородного</w:t>
            </w:r>
            <w:r w:rsidRPr="00E560C1">
              <w:rPr>
                <w:szCs w:val="28"/>
              </w:rPr>
              <w:t xml:space="preserve"> сельского поселения Крымского района</w:t>
            </w:r>
          </w:p>
          <w:p w:rsidR="00ED1D1E" w:rsidRPr="00E560C1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E560C1">
              <w:rPr>
                <w:szCs w:val="28"/>
              </w:rPr>
              <w:t xml:space="preserve">Должностное лицо, ответственное за кадровую работу администрации </w:t>
            </w:r>
            <w:r w:rsidR="002035F8">
              <w:rPr>
                <w:szCs w:val="28"/>
              </w:rPr>
              <w:t>Пригородного</w:t>
            </w:r>
            <w:r w:rsidRPr="00E560C1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 мере необходимости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E560C1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E560C1">
              <w:rPr>
                <w:szCs w:val="28"/>
              </w:rPr>
              <w:t>2.6.</w:t>
            </w:r>
          </w:p>
        </w:tc>
        <w:tc>
          <w:tcPr>
            <w:tcW w:w="5931" w:type="dxa"/>
          </w:tcPr>
          <w:p w:rsidR="00ED1D1E" w:rsidRPr="00E560C1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E560C1">
              <w:rPr>
                <w:szCs w:val="28"/>
              </w:rPr>
              <w:t>Проведение мониторинга 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5103" w:type="dxa"/>
          </w:tcPr>
          <w:p w:rsidR="00ED1D1E" w:rsidRPr="00E560C1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E560C1">
              <w:rPr>
                <w:szCs w:val="28"/>
              </w:rPr>
              <w:t xml:space="preserve">Должностные лица органы администрации </w:t>
            </w:r>
            <w:r w:rsidR="002035F8">
              <w:rPr>
                <w:szCs w:val="28"/>
              </w:rPr>
              <w:t>Пригородного</w:t>
            </w:r>
            <w:r w:rsidRPr="00E560C1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Постоянно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2.7.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Размещение проектов муниципальных правовых актов на официальном </w:t>
            </w:r>
            <w:proofErr w:type="spellStart"/>
            <w:r w:rsidRPr="003A413B">
              <w:rPr>
                <w:szCs w:val="28"/>
              </w:rPr>
              <w:t>Интернет-портале</w:t>
            </w:r>
            <w:proofErr w:type="spellEnd"/>
            <w:r w:rsidRPr="003A413B">
              <w:rPr>
                <w:szCs w:val="28"/>
              </w:rPr>
              <w:t xml:space="preserve">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 с целью обеспечения возможности проведения общественной экспертизы проектов </w:t>
            </w:r>
            <w:r w:rsidRPr="003A413B">
              <w:rPr>
                <w:szCs w:val="28"/>
              </w:rPr>
              <w:lastRenderedPageBreak/>
              <w:t xml:space="preserve">муниципальных правовых актов на </w:t>
            </w:r>
            <w:proofErr w:type="spellStart"/>
            <w:r w:rsidRPr="003A413B">
              <w:rPr>
                <w:szCs w:val="28"/>
              </w:rPr>
              <w:t>коррупциогенность</w:t>
            </w:r>
            <w:proofErr w:type="spellEnd"/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lastRenderedPageBreak/>
              <w:t xml:space="preserve">органы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Постоянно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lastRenderedPageBreak/>
              <w:t>2.8.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>Направление проектов муниципальных нормативных правовых актов в прокуратуру для проведения антикоррупционной экспертизы проектов</w:t>
            </w:r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органы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 - разработчики проектов нормативных правовых актов, требующих проведения антикоррупционной экспертизы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Постоянно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2.9.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Рассмотрение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Должностное лицо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  <w:p w:rsidR="00ED1D1E" w:rsidRPr="003A413B" w:rsidRDefault="00ED1D1E" w:rsidP="00E319E2">
            <w:pPr>
              <w:pStyle w:val="ConsPlusNormal"/>
              <w:jc w:val="both"/>
              <w:rPr>
                <w:color w:val="FF0000"/>
                <w:szCs w:val="28"/>
              </w:rPr>
            </w:pP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Ежеквартально</w:t>
            </w:r>
          </w:p>
        </w:tc>
      </w:tr>
      <w:tr w:rsidR="00ED1D1E" w:rsidRPr="003A413B" w:rsidTr="00C45906">
        <w:tblPrEx>
          <w:tblBorders>
            <w:insideH w:val="nil"/>
          </w:tblBorders>
        </w:tblPrEx>
        <w:tc>
          <w:tcPr>
            <w:tcW w:w="14521" w:type="dxa"/>
            <w:gridSpan w:val="4"/>
            <w:tcBorders>
              <w:bottom w:val="nil"/>
            </w:tcBorders>
          </w:tcPr>
          <w:p w:rsidR="00ED1D1E" w:rsidRPr="003A413B" w:rsidRDefault="00ED1D1E" w:rsidP="00E319E2">
            <w:pPr>
              <w:pStyle w:val="ConsPlusNormal"/>
              <w:rPr>
                <w:szCs w:val="28"/>
              </w:rPr>
            </w:pPr>
          </w:p>
        </w:tc>
      </w:tr>
      <w:tr w:rsidR="00ED1D1E" w:rsidRPr="003A413B" w:rsidTr="00C4590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2.10.</w:t>
            </w:r>
          </w:p>
        </w:tc>
        <w:tc>
          <w:tcPr>
            <w:tcW w:w="5931" w:type="dxa"/>
            <w:tcBorders>
              <w:top w:val="nil"/>
            </w:tcBorders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Размещение на официальном </w:t>
            </w:r>
            <w:proofErr w:type="spellStart"/>
            <w:r w:rsidRPr="003A413B">
              <w:rPr>
                <w:szCs w:val="28"/>
              </w:rPr>
              <w:t>Интернет-портале</w:t>
            </w:r>
            <w:proofErr w:type="spellEnd"/>
            <w:r w:rsidRPr="003A413B">
              <w:rPr>
                <w:szCs w:val="28"/>
              </w:rPr>
              <w:t xml:space="preserve">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 в подразделе "Муниципальные правовые акты, подлежащие независимой экспертизе" принятых муниципальных правовых актов.</w:t>
            </w:r>
          </w:p>
        </w:tc>
        <w:tc>
          <w:tcPr>
            <w:tcW w:w="5103" w:type="dxa"/>
            <w:tcBorders>
              <w:top w:val="nil"/>
            </w:tcBorders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Должностное лицо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Постоянно</w:t>
            </w:r>
          </w:p>
        </w:tc>
      </w:tr>
      <w:tr w:rsidR="00ED1D1E" w:rsidRPr="003A413B" w:rsidTr="00C45906">
        <w:tc>
          <w:tcPr>
            <w:tcW w:w="14521" w:type="dxa"/>
            <w:gridSpan w:val="4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lastRenderedPageBreak/>
              <w:t>3. Внедрение антикоррупционных механизмов в кадровую политику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3.1.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Анализ уровня профессиональной подготовки муниципальных служащих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района, обеспечение повышения их квалификации</w:t>
            </w:r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 мере необходимости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3.2.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>Проведение аттестации в соответствии с законодательством о муниципальной службе</w:t>
            </w:r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>Должностное лицо, ответственное за кадровую работу администрации муниципального образования и соответствующая комиссия.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Ежемесячно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3.3.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Освещение вопросов кадровой политики и муниципальной службы в средствах массовой информации и на официальном </w:t>
            </w:r>
            <w:proofErr w:type="spellStart"/>
            <w:r w:rsidRPr="003A413B">
              <w:rPr>
                <w:szCs w:val="28"/>
              </w:rPr>
              <w:t>Интернет-портале</w:t>
            </w:r>
            <w:proofErr w:type="spellEnd"/>
            <w:r w:rsidRPr="003A413B">
              <w:rPr>
                <w:szCs w:val="28"/>
              </w:rPr>
              <w:t xml:space="preserve">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Должностные лица, ответственные за кадровую и информационную работу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Постоянно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3.4.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>Формирование кадрового резерва для замещения вакантных должностей муниципальной службы, организация работы по эффективному использованию кадрового резерва</w:t>
            </w:r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Постоянно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3.5.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Должностное лицо, ответственное за кадровую работу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Постоянно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lastRenderedPageBreak/>
              <w:t>3.6.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>Проверка достоверности и полноты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Постоянно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3.7.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Проверка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      </w:r>
            <w:hyperlink r:id="rId6" w:history="1">
              <w:r w:rsidRPr="00E319E2">
                <w:rPr>
                  <w:szCs w:val="28"/>
                </w:rPr>
                <w:t>законом</w:t>
              </w:r>
            </w:hyperlink>
            <w:r w:rsidRPr="003A413B">
              <w:rPr>
                <w:szCs w:val="28"/>
              </w:rPr>
              <w:t xml:space="preserve"> от 25.12.2008 N 273-ФЗ "О противодействии коррупции" и другими нормативными правовыми актами Российской Федерации и Краснодарского края</w:t>
            </w:r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Постоянно</w:t>
            </w:r>
          </w:p>
        </w:tc>
      </w:tr>
      <w:tr w:rsidR="00ED1D1E" w:rsidRPr="003A413B" w:rsidTr="00C45906">
        <w:tc>
          <w:tcPr>
            <w:tcW w:w="14521" w:type="dxa"/>
            <w:gridSpan w:val="4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4. Противодействие коррупции при размещении муниципального заказа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4.1.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>Обеспечение гласности и прозрачности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отдел закупок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Постоянно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4.2.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>Обеспечение систематического и надлежащего контроля за выполнением условий муниципальных контрактов</w:t>
            </w:r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Должностные лица 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района, являющиеся муниципальными заказчиками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Постоянно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4.3.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Информирование всех заинтересованных лиц о нормативных правовых актах в сфере осуществления закупок товаров, работ, услуг для обеспечения муниципальных нужд с </w:t>
            </w:r>
            <w:r w:rsidRPr="003A413B">
              <w:rPr>
                <w:szCs w:val="28"/>
              </w:rPr>
              <w:lastRenderedPageBreak/>
              <w:t xml:space="preserve">помощью официального </w:t>
            </w:r>
            <w:proofErr w:type="spellStart"/>
            <w:r w:rsidRPr="003A413B">
              <w:rPr>
                <w:szCs w:val="28"/>
              </w:rPr>
              <w:t>Интернет-портала</w:t>
            </w:r>
            <w:proofErr w:type="spellEnd"/>
            <w:r w:rsidRPr="003A413B">
              <w:rPr>
                <w:szCs w:val="28"/>
              </w:rPr>
              <w:t xml:space="preserve">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 и средств массовой информации</w:t>
            </w:r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lastRenderedPageBreak/>
              <w:t>Должностное лицо, ответственное за информационную работу администрации муниципального образования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Постоянно</w:t>
            </w:r>
          </w:p>
        </w:tc>
      </w:tr>
      <w:tr w:rsidR="00ED1D1E" w:rsidRPr="003A413B" w:rsidTr="00C45906">
        <w:tc>
          <w:tcPr>
            <w:tcW w:w="14521" w:type="dxa"/>
            <w:gridSpan w:val="4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lastRenderedPageBreak/>
              <w:t>5. Организация антикоррупционной пропаганды и просвещения, формирование у граждан нетерпимого отношения к коррупционным проявлениям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5.1.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Организация работы "горячей линии" для приема сообщений о фактах коррупции, определение порядка рассмотрения поступающих сообщений о коррупционных проявлениях и сопровождение сервиса приема сообщений от жителей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 о фактах коррупции на официальном </w:t>
            </w:r>
            <w:proofErr w:type="spellStart"/>
            <w:r w:rsidRPr="003A413B">
              <w:rPr>
                <w:szCs w:val="28"/>
              </w:rPr>
              <w:t>Интернет-портале</w:t>
            </w:r>
            <w:proofErr w:type="spellEnd"/>
            <w:r w:rsidRPr="003A413B">
              <w:rPr>
                <w:szCs w:val="28"/>
              </w:rPr>
              <w:t xml:space="preserve">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Должностные лица ответственные за взаимодействие с правоохранительными органами, ответственные за кадровую работу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Постоянно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5.2.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Создание и развитие каналов взаимодействия с заявителями с помощью </w:t>
            </w:r>
            <w:proofErr w:type="spellStart"/>
            <w:r w:rsidRPr="003A413B">
              <w:rPr>
                <w:szCs w:val="28"/>
              </w:rPr>
              <w:t>Интернет-портала</w:t>
            </w:r>
            <w:proofErr w:type="spellEnd"/>
            <w:r w:rsidRPr="003A413B">
              <w:rPr>
                <w:szCs w:val="28"/>
              </w:rPr>
              <w:t xml:space="preserve">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 и средств телефонной связи</w:t>
            </w:r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Должностные лица, ответственные за информационную работу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Постоянно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5.3.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>Проверка наличия фактов коррупции, указанных в жалобах и обращениях граждан</w:t>
            </w:r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Должностные лица, ответственные за кадровую и информационную работу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 мере поступления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lastRenderedPageBreak/>
              <w:t>5.4.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>Проведение мониторинга коррупционных проявлений посредством анализа публикаций в средствах массовой информации</w:t>
            </w:r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Правовой отдел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Ежеквартально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5.5.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Проведение социологического опроса населения об оценке эффективности деятельности органов местного самоуправления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Должностные лица, ответственные за информационную работу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Ежегодно до 20 марта года, следующего за отчетным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5.6.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>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Должностные лица, ответственные за кадровую и информационную работу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 мере появления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5.7.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Оценка существующего уровня коррупции; мониторинг коррупциогенных факторов и причин коррупции, выявление механизма коррупционных сделок, анализ факторов, способствующих коррупции в </w:t>
            </w:r>
            <w:r w:rsidR="002004FC">
              <w:rPr>
                <w:szCs w:val="28"/>
              </w:rPr>
              <w:t>Нижнебаканском</w:t>
            </w:r>
            <w:r w:rsidRPr="003A413B">
              <w:rPr>
                <w:szCs w:val="28"/>
              </w:rPr>
              <w:t xml:space="preserve"> сельском поселении Крымского района</w:t>
            </w:r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Правовой отдел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Декабрь</w:t>
            </w:r>
          </w:p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отчетного года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5.8.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Размещение на официальном </w:t>
            </w:r>
            <w:proofErr w:type="spellStart"/>
            <w:r w:rsidRPr="003A413B">
              <w:rPr>
                <w:szCs w:val="28"/>
              </w:rPr>
              <w:t>Интернет-портале</w:t>
            </w:r>
            <w:proofErr w:type="spellEnd"/>
            <w:r w:rsidRPr="003A413B">
              <w:rPr>
                <w:szCs w:val="28"/>
              </w:rPr>
              <w:t xml:space="preserve">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 сообщений о выявленных коррупционных фактах и принятых мерах по их устранению</w:t>
            </w:r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Должностные лица, ответственные за кадровую и информационную работу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По мере поступления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5.9.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Размещение на официальном </w:t>
            </w:r>
            <w:proofErr w:type="spellStart"/>
            <w:r w:rsidRPr="003A413B">
              <w:rPr>
                <w:szCs w:val="28"/>
              </w:rPr>
              <w:t>Интернет-портале</w:t>
            </w:r>
            <w:proofErr w:type="spellEnd"/>
            <w:r w:rsidRPr="003A413B">
              <w:rPr>
                <w:szCs w:val="28"/>
              </w:rPr>
              <w:t xml:space="preserve">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</w:t>
            </w:r>
            <w:r w:rsidRPr="003A413B">
              <w:rPr>
                <w:szCs w:val="28"/>
              </w:rPr>
              <w:lastRenderedPageBreak/>
              <w:t>поселения Крымского района информации о привлечении к ответственности должностных лиц за коррупционные действия с использованием служебного положения</w:t>
            </w:r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lastRenderedPageBreak/>
              <w:t xml:space="preserve">Должностные лица, ответственные за кадровую и информационную работу </w:t>
            </w:r>
            <w:r w:rsidRPr="003A413B">
              <w:rPr>
                <w:szCs w:val="28"/>
              </w:rPr>
              <w:lastRenderedPageBreak/>
              <w:t xml:space="preserve">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lastRenderedPageBreak/>
              <w:t>Декабрь</w:t>
            </w:r>
          </w:p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ежегодно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lastRenderedPageBreak/>
              <w:t>5.10.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Мониторинг восприятия уровня коррупции в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Должностные лица, ответственные за кадровую и информационную работу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ED1D1E" w:rsidRPr="003A413B" w:rsidRDefault="00C477BA" w:rsidP="00E319E2">
            <w:pPr>
              <w:pStyle w:val="ConsPlusNormal"/>
              <w:jc w:val="center"/>
              <w:rPr>
                <w:szCs w:val="28"/>
              </w:rPr>
            </w:pPr>
            <w:r w:rsidRPr="00E560C1">
              <w:rPr>
                <w:szCs w:val="28"/>
              </w:rPr>
              <w:t>декабрь</w:t>
            </w:r>
          </w:p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ежегодно</w:t>
            </w:r>
          </w:p>
        </w:tc>
      </w:tr>
      <w:tr w:rsidR="00ED1D1E" w:rsidRPr="003A413B" w:rsidTr="00C45906">
        <w:tc>
          <w:tcPr>
            <w:tcW w:w="794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5.11</w:t>
            </w:r>
          </w:p>
        </w:tc>
        <w:tc>
          <w:tcPr>
            <w:tcW w:w="5931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>Семинары по вопросам законодательства о</w:t>
            </w:r>
          </w:p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>противодействии</w:t>
            </w:r>
            <w:bookmarkStart w:id="2" w:name="_GoBack"/>
            <w:bookmarkEnd w:id="2"/>
            <w:r w:rsidRPr="003A413B">
              <w:rPr>
                <w:szCs w:val="28"/>
              </w:rPr>
              <w:t>коррупции с участием муниципальных служащих администрации поселения и лиц, занимающих муниципальные должности</w:t>
            </w:r>
          </w:p>
        </w:tc>
        <w:tc>
          <w:tcPr>
            <w:tcW w:w="5103" w:type="dxa"/>
          </w:tcPr>
          <w:p w:rsidR="00ED1D1E" w:rsidRPr="003A413B" w:rsidRDefault="00ED1D1E" w:rsidP="00E319E2">
            <w:pPr>
              <w:pStyle w:val="ConsPlusNormal"/>
              <w:jc w:val="both"/>
              <w:rPr>
                <w:szCs w:val="28"/>
              </w:rPr>
            </w:pPr>
            <w:r w:rsidRPr="003A413B">
              <w:rPr>
                <w:szCs w:val="28"/>
              </w:rPr>
              <w:t xml:space="preserve">Должностные лица, ответственные за кадровую работу администрации </w:t>
            </w:r>
            <w:r w:rsidR="002035F8">
              <w:rPr>
                <w:szCs w:val="28"/>
              </w:rPr>
              <w:t>Пригородного</w:t>
            </w:r>
            <w:r w:rsidRPr="003A413B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</w:tcPr>
          <w:p w:rsidR="00ED1D1E" w:rsidRPr="003A413B" w:rsidRDefault="00ED1D1E" w:rsidP="00E319E2">
            <w:pPr>
              <w:pStyle w:val="ConsPlusNormal"/>
              <w:jc w:val="center"/>
              <w:rPr>
                <w:szCs w:val="28"/>
              </w:rPr>
            </w:pPr>
            <w:r w:rsidRPr="003A413B">
              <w:rPr>
                <w:szCs w:val="28"/>
              </w:rPr>
              <w:t>Ежеквартально и по мере изменения законодательства</w:t>
            </w:r>
          </w:p>
        </w:tc>
      </w:tr>
    </w:tbl>
    <w:p w:rsidR="00C45906" w:rsidRPr="003A413B" w:rsidRDefault="00C45906" w:rsidP="00E319E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5906" w:rsidRPr="003A413B" w:rsidRDefault="00C45906" w:rsidP="005218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  <w:sectPr w:rsidR="00C45906" w:rsidRPr="003A413B" w:rsidSect="00C4590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26E51" w:rsidRPr="003A413B" w:rsidRDefault="00826E51" w:rsidP="00CA6259">
      <w:pPr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sectPr w:rsidR="00826E51" w:rsidRPr="003A413B" w:rsidSect="000C28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236"/>
    <w:multiLevelType w:val="hybridMultilevel"/>
    <w:tmpl w:val="43A8EACE"/>
    <w:lvl w:ilvl="0" w:tplc="12A236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54174D"/>
    <w:multiLevelType w:val="hybridMultilevel"/>
    <w:tmpl w:val="AE36FC08"/>
    <w:lvl w:ilvl="0" w:tplc="D8E08C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C2938"/>
    <w:multiLevelType w:val="hybridMultilevel"/>
    <w:tmpl w:val="3EACC644"/>
    <w:lvl w:ilvl="0" w:tplc="EE70FB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284B"/>
    <w:rsid w:val="0005352B"/>
    <w:rsid w:val="000B0B53"/>
    <w:rsid w:val="000C284B"/>
    <w:rsid w:val="001D6805"/>
    <w:rsid w:val="002004FC"/>
    <w:rsid w:val="002035F8"/>
    <w:rsid w:val="00236C80"/>
    <w:rsid w:val="002B28AA"/>
    <w:rsid w:val="002E3DF7"/>
    <w:rsid w:val="003A413B"/>
    <w:rsid w:val="003E1A00"/>
    <w:rsid w:val="00422F39"/>
    <w:rsid w:val="004B44F8"/>
    <w:rsid w:val="0052182D"/>
    <w:rsid w:val="005C3DE0"/>
    <w:rsid w:val="00617249"/>
    <w:rsid w:val="006D3B8E"/>
    <w:rsid w:val="00717100"/>
    <w:rsid w:val="00724725"/>
    <w:rsid w:val="0075683C"/>
    <w:rsid w:val="007B3CB2"/>
    <w:rsid w:val="007E7825"/>
    <w:rsid w:val="00821123"/>
    <w:rsid w:val="00826E51"/>
    <w:rsid w:val="00886257"/>
    <w:rsid w:val="008C12AD"/>
    <w:rsid w:val="008C5F1C"/>
    <w:rsid w:val="008D45AA"/>
    <w:rsid w:val="008D4EEF"/>
    <w:rsid w:val="00974601"/>
    <w:rsid w:val="009D543B"/>
    <w:rsid w:val="009E6A30"/>
    <w:rsid w:val="00A11F0A"/>
    <w:rsid w:val="00A44DA2"/>
    <w:rsid w:val="00AE2FF0"/>
    <w:rsid w:val="00AF261C"/>
    <w:rsid w:val="00B073BD"/>
    <w:rsid w:val="00B44423"/>
    <w:rsid w:val="00B93B73"/>
    <w:rsid w:val="00BE7ED7"/>
    <w:rsid w:val="00C45906"/>
    <w:rsid w:val="00C477BA"/>
    <w:rsid w:val="00CA6259"/>
    <w:rsid w:val="00D3711C"/>
    <w:rsid w:val="00E24075"/>
    <w:rsid w:val="00E319E2"/>
    <w:rsid w:val="00E560C1"/>
    <w:rsid w:val="00E60CF4"/>
    <w:rsid w:val="00ED1D1E"/>
    <w:rsid w:val="00EE685A"/>
    <w:rsid w:val="00F01A64"/>
    <w:rsid w:val="00F11174"/>
    <w:rsid w:val="00F76050"/>
    <w:rsid w:val="00FD0712"/>
    <w:rsid w:val="00FF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D7"/>
  </w:style>
  <w:style w:type="paragraph" w:styleId="1">
    <w:name w:val="heading 1"/>
    <w:basedOn w:val="a"/>
    <w:next w:val="a"/>
    <w:link w:val="10"/>
    <w:uiPriority w:val="99"/>
    <w:qFormat/>
    <w:rsid w:val="008211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A413B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413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A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21123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CA6259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rmal (Web)"/>
    <w:basedOn w:val="a"/>
    <w:unhideWhenUsed/>
    <w:rsid w:val="00AE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FF0"/>
  </w:style>
  <w:style w:type="character" w:styleId="aa">
    <w:name w:val="Hyperlink"/>
    <w:basedOn w:val="a0"/>
    <w:uiPriority w:val="99"/>
    <w:semiHidden/>
    <w:unhideWhenUsed/>
    <w:rsid w:val="00422F39"/>
    <w:rPr>
      <w:color w:val="0000FF"/>
      <w:u w:val="single"/>
    </w:rPr>
  </w:style>
  <w:style w:type="paragraph" w:customStyle="1" w:styleId="ab">
    <w:name w:val="Информация об изменениях документа"/>
    <w:basedOn w:val="a6"/>
    <w:next w:val="a"/>
    <w:uiPriority w:val="99"/>
    <w:rsid w:val="004B44F8"/>
    <w:rPr>
      <w:i/>
      <w:iCs/>
    </w:rPr>
  </w:style>
  <w:style w:type="paragraph" w:customStyle="1" w:styleId="ConsPlusTitle">
    <w:name w:val="ConsPlusTitle"/>
    <w:rsid w:val="00AF2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7568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218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4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4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F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2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211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A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21123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CA6259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E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FF0"/>
  </w:style>
  <w:style w:type="character" w:styleId="aa">
    <w:name w:val="Hyperlink"/>
    <w:basedOn w:val="a0"/>
    <w:uiPriority w:val="99"/>
    <w:semiHidden/>
    <w:unhideWhenUsed/>
    <w:rsid w:val="00422F39"/>
    <w:rPr>
      <w:color w:val="0000FF"/>
      <w:u w:val="single"/>
    </w:rPr>
  </w:style>
  <w:style w:type="paragraph" w:customStyle="1" w:styleId="ab">
    <w:name w:val="Информация об изменениях документа"/>
    <w:basedOn w:val="a6"/>
    <w:next w:val="a"/>
    <w:uiPriority w:val="99"/>
    <w:rsid w:val="004B44F8"/>
    <w:rPr>
      <w:i/>
      <w:iCs/>
    </w:rPr>
  </w:style>
  <w:style w:type="paragraph" w:customStyle="1" w:styleId="ConsPlusTitle">
    <w:name w:val="ConsPlusTitle"/>
    <w:rsid w:val="00AF2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7568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218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7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0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4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6EB3EB52D9B269832346CD7C365D6BCDF845870593E59DCADC9C5E1FFDw8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24</cp:revision>
  <cp:lastPrinted>2016-10-13T12:19:00Z</cp:lastPrinted>
  <dcterms:created xsi:type="dcterms:W3CDTF">2016-09-26T11:40:00Z</dcterms:created>
  <dcterms:modified xsi:type="dcterms:W3CDTF">2016-10-13T12:19:00Z</dcterms:modified>
</cp:coreProperties>
</file>